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F3A24" w14:textId="77777777" w:rsidR="00635A26" w:rsidRDefault="00635A26" w:rsidP="00635A26">
      <w:pPr>
        <w:rPr>
          <w:rFonts w:ascii="Arial" w:eastAsia="Arial" w:hAnsi="Arial" w:cs="Arial"/>
          <w:b/>
          <w:color w:val="000000"/>
          <w:sz w:val="28"/>
          <w:szCs w:val="20"/>
          <w:u w:val="single"/>
        </w:rPr>
      </w:pPr>
      <w:bookmarkStart w:id="0" w:name="_Hlk33008185"/>
      <w:r w:rsidRPr="0001771B">
        <w:rPr>
          <w:rFonts w:ascii="Arial" w:eastAsia="Arial" w:hAnsi="Arial" w:cs="Arial"/>
          <w:b/>
          <w:color w:val="000000"/>
          <w:sz w:val="28"/>
          <w:szCs w:val="20"/>
          <w:u w:val="single"/>
        </w:rPr>
        <w:t>For immediate release</w:t>
      </w:r>
    </w:p>
    <w:p w14:paraId="20249086" w14:textId="106A0E9E" w:rsidR="00573087" w:rsidRDefault="00573087" w:rsidP="00571FA3">
      <w:pPr>
        <w:rPr>
          <w:rFonts w:ascii="Arial" w:hAnsi="Arial" w:cs="Arial"/>
          <w:b/>
          <w:bCs/>
          <w:spacing w:val="-20"/>
          <w:sz w:val="32"/>
          <w:szCs w:val="32"/>
        </w:rPr>
      </w:pPr>
    </w:p>
    <w:bookmarkEnd w:id="0"/>
    <w:p w14:paraId="622D1D35" w14:textId="14D90637" w:rsidR="00D665F7" w:rsidRPr="00D665F7" w:rsidRDefault="003A7279" w:rsidP="00D665F7">
      <w:pPr>
        <w:rPr>
          <w:rFonts w:ascii="Arial" w:hAnsi="Arial" w:cs="Arial"/>
          <w:b/>
          <w:sz w:val="28"/>
          <w:szCs w:val="28"/>
        </w:rPr>
      </w:pPr>
      <w:r w:rsidRPr="003A7279">
        <w:rPr>
          <w:rFonts w:ascii="Arial" w:hAnsi="Arial" w:cs="Arial"/>
          <w:b/>
          <w:sz w:val="28"/>
          <w:szCs w:val="28"/>
        </w:rPr>
        <w:t xml:space="preserve">Ford Announces Operational </w:t>
      </w:r>
      <w:proofErr w:type="gramStart"/>
      <w:r w:rsidRPr="003A7279">
        <w:rPr>
          <w:rFonts w:ascii="Arial" w:hAnsi="Arial" w:cs="Arial"/>
          <w:b/>
          <w:sz w:val="28"/>
          <w:szCs w:val="28"/>
        </w:rPr>
        <w:t>And</w:t>
      </w:r>
      <w:proofErr w:type="gramEnd"/>
      <w:r w:rsidRPr="003A7279">
        <w:rPr>
          <w:rFonts w:ascii="Arial" w:hAnsi="Arial" w:cs="Arial"/>
          <w:b/>
          <w:sz w:val="28"/>
          <w:szCs w:val="28"/>
        </w:rPr>
        <w:t xml:space="preserve"> Leadership Changes; Will Drive Growth, Improve Execution, Speed Transformation</w:t>
      </w:r>
      <w:r w:rsidR="009A3BB8">
        <w:rPr>
          <w:rFonts w:ascii="Arial" w:hAnsi="Arial" w:cs="Arial"/>
          <w:b/>
          <w:sz w:val="28"/>
          <w:szCs w:val="28"/>
        </w:rPr>
        <w:t xml:space="preserve"> </w:t>
      </w:r>
    </w:p>
    <w:p w14:paraId="271D1A9C" w14:textId="77777777" w:rsidR="007E24B5" w:rsidRDefault="007E24B5" w:rsidP="007E24B5">
      <w:pPr>
        <w:rPr>
          <w:rFonts w:ascii="Arial" w:hAnsi="Arial" w:cs="Arial"/>
          <w:b/>
          <w:bCs/>
          <w:color w:val="000000" w:themeColor="text1"/>
          <w:sz w:val="22"/>
          <w:szCs w:val="22"/>
        </w:rPr>
      </w:pPr>
    </w:p>
    <w:p w14:paraId="21679F12" w14:textId="1F331DB2" w:rsidR="005F0DFB" w:rsidRPr="005F0DFB" w:rsidRDefault="005F0DFB" w:rsidP="005F0DFB">
      <w:pPr>
        <w:numPr>
          <w:ilvl w:val="0"/>
          <w:numId w:val="16"/>
        </w:numPr>
        <w:shd w:val="clear" w:color="auto" w:fill="FFFFFF"/>
        <w:spacing w:after="150"/>
        <w:rPr>
          <w:rFonts w:ascii="Arial" w:hAnsi="Arial" w:cs="Arial"/>
          <w:sz w:val="24"/>
        </w:rPr>
      </w:pPr>
      <w:r w:rsidRPr="005F0DFB">
        <w:rPr>
          <w:rFonts w:ascii="Arial" w:hAnsi="Arial" w:cs="Arial"/>
          <w:sz w:val="24"/>
        </w:rPr>
        <w:t>Jim Farley outlines key goals and organizational changes as he becomes 11th CEO in company’s 117-year history</w:t>
      </w:r>
    </w:p>
    <w:p w14:paraId="1F4E3E12" w14:textId="77777777" w:rsidR="005F0DFB" w:rsidRPr="005F0DFB" w:rsidRDefault="005F0DFB" w:rsidP="005F0DFB">
      <w:pPr>
        <w:numPr>
          <w:ilvl w:val="0"/>
          <w:numId w:val="16"/>
        </w:numPr>
        <w:shd w:val="clear" w:color="auto" w:fill="FFFFFF"/>
        <w:spacing w:after="150"/>
        <w:rPr>
          <w:rFonts w:ascii="Arial" w:hAnsi="Arial" w:cs="Arial"/>
          <w:sz w:val="24"/>
        </w:rPr>
      </w:pPr>
      <w:bookmarkStart w:id="1" w:name="_GoBack"/>
      <w:r w:rsidRPr="005F0DFB">
        <w:rPr>
          <w:rFonts w:ascii="Arial" w:hAnsi="Arial" w:cs="Arial"/>
          <w:sz w:val="24"/>
        </w:rPr>
        <w:t>Plan is to turn around automotive operations; allocate capital to Ford’s strongest franchises and high-growth opportunities; produce compelling, uniquely Ford electric vehicles at scale; and stand up new AV-enabled businesses</w:t>
      </w:r>
    </w:p>
    <w:bookmarkEnd w:id="1"/>
    <w:p w14:paraId="17B00BCA" w14:textId="77777777" w:rsidR="005F0DFB" w:rsidRPr="005F0DFB" w:rsidRDefault="005F0DFB" w:rsidP="005F0DFB">
      <w:pPr>
        <w:numPr>
          <w:ilvl w:val="0"/>
          <w:numId w:val="16"/>
        </w:numPr>
        <w:shd w:val="clear" w:color="auto" w:fill="FFFFFF"/>
        <w:spacing w:after="150"/>
        <w:rPr>
          <w:rFonts w:ascii="Arial" w:hAnsi="Arial" w:cs="Arial"/>
          <w:sz w:val="24"/>
        </w:rPr>
      </w:pPr>
      <w:r w:rsidRPr="005F0DFB">
        <w:rPr>
          <w:rFonts w:ascii="Arial" w:hAnsi="Arial" w:cs="Arial"/>
          <w:sz w:val="24"/>
        </w:rPr>
        <w:t>Objectives include top-line growth, operational excellence, high quality and customer satisfaction, sustained adjusted EBIT margins of 8%, strong automotive adjusted free cash flow</w:t>
      </w:r>
    </w:p>
    <w:p w14:paraId="57C0F04A" w14:textId="77777777" w:rsidR="005F0DFB" w:rsidRPr="005F0DFB" w:rsidRDefault="005F0DFB" w:rsidP="005F0DFB">
      <w:pPr>
        <w:numPr>
          <w:ilvl w:val="0"/>
          <w:numId w:val="16"/>
        </w:numPr>
        <w:shd w:val="clear" w:color="auto" w:fill="FFFFFF"/>
        <w:spacing w:after="150"/>
        <w:rPr>
          <w:rFonts w:ascii="Arial" w:hAnsi="Arial" w:cs="Arial"/>
          <w:sz w:val="24"/>
        </w:rPr>
      </w:pPr>
      <w:r w:rsidRPr="005F0DFB">
        <w:rPr>
          <w:rFonts w:ascii="Arial" w:hAnsi="Arial" w:cs="Arial"/>
          <w:sz w:val="24"/>
        </w:rPr>
        <w:t>New organization drives more decision-making and accountability into regional business units, supported by world-class industrial and technology/software platforms</w:t>
      </w:r>
    </w:p>
    <w:p w14:paraId="4EFF6A8E" w14:textId="5FA5F066" w:rsidR="00794993" w:rsidRPr="005F0DFB" w:rsidRDefault="005F0DFB" w:rsidP="0002750D">
      <w:pPr>
        <w:numPr>
          <w:ilvl w:val="0"/>
          <w:numId w:val="16"/>
        </w:numPr>
        <w:shd w:val="clear" w:color="auto" w:fill="FFFFFF"/>
        <w:spacing w:after="150"/>
        <w:rPr>
          <w:rFonts w:ascii="Arial" w:hAnsi="Arial" w:cs="Arial"/>
          <w:b/>
          <w:bCs/>
          <w:sz w:val="22"/>
          <w:szCs w:val="22"/>
        </w:rPr>
      </w:pPr>
      <w:r w:rsidRPr="005F0DFB">
        <w:rPr>
          <w:rFonts w:ascii="Arial" w:hAnsi="Arial" w:cs="Arial"/>
          <w:sz w:val="24"/>
        </w:rPr>
        <w:t>John Lawler named CFO; company plans to add new CIO, CMO to leadership team</w:t>
      </w:r>
    </w:p>
    <w:p w14:paraId="5C99234E" w14:textId="2C3C42E9" w:rsidR="00886FF3" w:rsidRPr="00886FF3" w:rsidRDefault="0082199A" w:rsidP="00886FF3">
      <w:pPr>
        <w:shd w:val="clear" w:color="auto" w:fill="FFFFFF"/>
        <w:spacing w:after="150"/>
        <w:rPr>
          <w:rFonts w:ascii="Arial" w:hAnsi="Arial" w:cs="Arial"/>
          <w:sz w:val="22"/>
          <w:szCs w:val="22"/>
        </w:rPr>
      </w:pPr>
      <w:r>
        <w:rPr>
          <w:rFonts w:ascii="Arial" w:hAnsi="Arial" w:cs="Arial"/>
          <w:b/>
          <w:bCs/>
          <w:sz w:val="22"/>
          <w:szCs w:val="22"/>
        </w:rPr>
        <w:t>CAIRO</w:t>
      </w:r>
      <w:r w:rsidR="00D665F7" w:rsidRPr="00A07E78">
        <w:rPr>
          <w:rFonts w:ascii="Arial" w:hAnsi="Arial" w:cs="Arial"/>
          <w:b/>
          <w:bCs/>
          <w:sz w:val="22"/>
          <w:szCs w:val="22"/>
        </w:rPr>
        <w:t xml:space="preserve">, </w:t>
      </w:r>
      <w:r>
        <w:rPr>
          <w:rFonts w:ascii="Arial" w:hAnsi="Arial" w:cs="Arial"/>
          <w:b/>
          <w:bCs/>
          <w:sz w:val="22"/>
          <w:szCs w:val="22"/>
        </w:rPr>
        <w:t>EGYPT</w:t>
      </w:r>
      <w:r w:rsidR="00D665F7" w:rsidRPr="00A07E78">
        <w:rPr>
          <w:rFonts w:ascii="Arial" w:hAnsi="Arial" w:cs="Arial"/>
          <w:b/>
          <w:bCs/>
          <w:sz w:val="22"/>
          <w:szCs w:val="22"/>
        </w:rPr>
        <w:t xml:space="preserve">, </w:t>
      </w:r>
      <w:r w:rsidR="0020137A">
        <w:rPr>
          <w:rFonts w:ascii="Arial" w:hAnsi="Arial" w:cs="Arial"/>
          <w:b/>
          <w:bCs/>
          <w:sz w:val="22"/>
          <w:szCs w:val="22"/>
        </w:rPr>
        <w:t xml:space="preserve">October </w:t>
      </w:r>
      <w:r>
        <w:rPr>
          <w:rFonts w:ascii="Arial" w:hAnsi="Arial" w:cs="Arial"/>
          <w:b/>
          <w:bCs/>
          <w:sz w:val="22"/>
          <w:szCs w:val="22"/>
        </w:rPr>
        <w:t>5</w:t>
      </w:r>
      <w:r w:rsidR="00D665F7" w:rsidRPr="00A07E78">
        <w:rPr>
          <w:rFonts w:ascii="Arial" w:hAnsi="Arial" w:cs="Arial"/>
          <w:b/>
          <w:bCs/>
          <w:sz w:val="22"/>
          <w:szCs w:val="22"/>
        </w:rPr>
        <w:t>, 2020</w:t>
      </w:r>
      <w:r w:rsidR="00D665F7" w:rsidRPr="00A07E78">
        <w:rPr>
          <w:rFonts w:ascii="Arial" w:hAnsi="Arial" w:cs="Arial"/>
          <w:sz w:val="21"/>
          <w:szCs w:val="21"/>
        </w:rPr>
        <w:t> </w:t>
      </w:r>
      <w:r w:rsidR="00D665F7" w:rsidRPr="00A07E78">
        <w:rPr>
          <w:rFonts w:ascii="Arial" w:hAnsi="Arial" w:cs="Arial"/>
          <w:sz w:val="22"/>
          <w:szCs w:val="22"/>
        </w:rPr>
        <w:t xml:space="preserve">– </w:t>
      </w:r>
      <w:r w:rsidR="00886FF3" w:rsidRPr="00886FF3">
        <w:rPr>
          <w:rFonts w:ascii="Arial" w:hAnsi="Arial" w:cs="Arial"/>
          <w:sz w:val="22"/>
          <w:szCs w:val="22"/>
        </w:rPr>
        <w:t>Ford is continuing to streamline and transform its global business, making changes in how the company is organized and operates to deliver executional excellence that benefits customers and delivers sustained profitable growth.</w:t>
      </w:r>
    </w:p>
    <w:p w14:paraId="79EC5D32"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Jim Farley, who today succeeds Jim Hackett as Ford’s president and CEO, outlined key goals and organizational changes during a virtual town hall meeting with the company’s global team. Farley said Ford plans to move with urgency to turn around its automotive operations – improving quality, reducing costs and accelerating the restructuring of underperforming businesses.</w:t>
      </w:r>
    </w:p>
    <w:p w14:paraId="7BC03CA6"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At the same time, Ford will grow by:</w:t>
      </w:r>
    </w:p>
    <w:p w14:paraId="18E3A551" w14:textId="77777777" w:rsidR="00886FF3" w:rsidRPr="00886FF3" w:rsidRDefault="00886FF3" w:rsidP="00886FF3">
      <w:pPr>
        <w:numPr>
          <w:ilvl w:val="0"/>
          <w:numId w:val="17"/>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Allocating more capital, resources and talent to its strongest businesses and vehicle franchises</w:t>
      </w:r>
    </w:p>
    <w:p w14:paraId="7049D563" w14:textId="77777777" w:rsidR="00886FF3" w:rsidRPr="00886FF3" w:rsidRDefault="00886FF3" w:rsidP="00886FF3">
      <w:pPr>
        <w:numPr>
          <w:ilvl w:val="0"/>
          <w:numId w:val="17"/>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Expanding its leading commercial vehicle business with a suite of software services that drive loyalty and recurring revenue streams</w:t>
      </w:r>
    </w:p>
    <w:p w14:paraId="5B8C234F" w14:textId="77777777" w:rsidR="00886FF3" w:rsidRPr="00886FF3" w:rsidRDefault="00886FF3" w:rsidP="00886FF3">
      <w:pPr>
        <w:numPr>
          <w:ilvl w:val="0"/>
          <w:numId w:val="17"/>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 xml:space="preserve">Offering compelling, uniquely Ford fully electric vehicles at scale around the world, including Transit, </w:t>
      </w:r>
      <w:bookmarkStart w:id="2" w:name="_Hlk52796797"/>
      <w:r w:rsidRPr="00886FF3">
        <w:rPr>
          <w:rFonts w:ascii="Arial" w:hAnsi="Arial" w:cs="Arial"/>
          <w:sz w:val="22"/>
          <w:szCs w:val="22"/>
        </w:rPr>
        <w:t>F-Series</w:t>
      </w:r>
      <w:bookmarkEnd w:id="2"/>
      <w:r w:rsidRPr="00886FF3">
        <w:rPr>
          <w:rFonts w:ascii="Arial" w:hAnsi="Arial" w:cs="Arial"/>
          <w:sz w:val="22"/>
          <w:szCs w:val="22"/>
        </w:rPr>
        <w:t>, Mustang, SUVs and Lincoln</w:t>
      </w:r>
    </w:p>
    <w:p w14:paraId="2A3380B7" w14:textId="77777777" w:rsidR="00886FF3" w:rsidRPr="00886FF3" w:rsidRDefault="00886FF3" w:rsidP="00886FF3">
      <w:pPr>
        <w:numPr>
          <w:ilvl w:val="0"/>
          <w:numId w:val="17"/>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Adding more affordable vehicles to its global lineup, including in North America</w:t>
      </w:r>
    </w:p>
    <w:p w14:paraId="14DDBF5B" w14:textId="77777777" w:rsidR="00886FF3" w:rsidRPr="00886FF3" w:rsidRDefault="00886FF3" w:rsidP="00886FF3">
      <w:pPr>
        <w:numPr>
          <w:ilvl w:val="0"/>
          <w:numId w:val="17"/>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Standing up new customer-facing businesses enabled by Argo AI’s world-class self-driving system</w:t>
      </w:r>
    </w:p>
    <w:p w14:paraId="1A02B57E"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lastRenderedPageBreak/>
        <w:t>“During the past three years, under Jim Hackett’s leadership, we have made meaningful progress and opened the door to becoming a vibrant, profitably growing company,” Farley said. “Now it’s time to charge through that door.”</w:t>
      </w:r>
    </w:p>
    <w:p w14:paraId="74F9556C"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“We are going to compete like a challenger – allocate capital to higher growth and return opportunities to create value – and earn customers for life through great products and a rewarding ownership experience.”</w:t>
      </w:r>
    </w:p>
    <w:p w14:paraId="1C4F0859"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Ford is making changes to its operating model to help deliver on these priorities, including:</w:t>
      </w:r>
    </w:p>
    <w:p w14:paraId="1EFFF867" w14:textId="77777777" w:rsidR="00886FF3" w:rsidRPr="00886FF3" w:rsidRDefault="00886FF3" w:rsidP="00886FF3">
      <w:pPr>
        <w:numPr>
          <w:ilvl w:val="0"/>
          <w:numId w:val="18"/>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Concentrating decision-making and accountability around product and customer groups in </w:t>
      </w:r>
      <w:r w:rsidRPr="00886FF3">
        <w:rPr>
          <w:rFonts w:ascii="Arial" w:hAnsi="Arial" w:cs="Arial"/>
          <w:b/>
          <w:bCs/>
          <w:sz w:val="22"/>
          <w:szCs w:val="22"/>
        </w:rPr>
        <w:t>three regional business units</w:t>
      </w:r>
      <w:r w:rsidRPr="00886FF3">
        <w:rPr>
          <w:rFonts w:ascii="Arial" w:hAnsi="Arial" w:cs="Arial"/>
          <w:sz w:val="22"/>
          <w:szCs w:val="22"/>
        </w:rPr>
        <w:t> – The Americas and International Markets; Europe; and China</w:t>
      </w:r>
    </w:p>
    <w:p w14:paraId="5CE9587D" w14:textId="77777777" w:rsidR="00886FF3" w:rsidRPr="00886FF3" w:rsidRDefault="00886FF3" w:rsidP="00886FF3">
      <w:pPr>
        <w:numPr>
          <w:ilvl w:val="0"/>
          <w:numId w:val="18"/>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Accelerating innovation to be a leader in </w:t>
      </w:r>
      <w:r w:rsidRPr="00886FF3">
        <w:rPr>
          <w:rFonts w:ascii="Arial" w:hAnsi="Arial" w:cs="Arial"/>
          <w:b/>
          <w:bCs/>
          <w:sz w:val="22"/>
          <w:szCs w:val="22"/>
        </w:rPr>
        <w:t>new businesses</w:t>
      </w:r>
      <w:r w:rsidRPr="00886FF3">
        <w:rPr>
          <w:rFonts w:ascii="Arial" w:hAnsi="Arial" w:cs="Arial"/>
          <w:sz w:val="22"/>
          <w:szCs w:val="22"/>
        </w:rPr>
        <w:t> such as autonomous vehicles and mobility</w:t>
      </w:r>
    </w:p>
    <w:p w14:paraId="7EF4A1C7" w14:textId="77777777" w:rsidR="00886FF3" w:rsidRPr="00886FF3" w:rsidRDefault="00886FF3" w:rsidP="00886FF3">
      <w:pPr>
        <w:numPr>
          <w:ilvl w:val="0"/>
          <w:numId w:val="18"/>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Harnessing expertise in </w:t>
      </w:r>
      <w:r w:rsidRPr="00886FF3">
        <w:rPr>
          <w:rFonts w:ascii="Arial" w:hAnsi="Arial" w:cs="Arial"/>
          <w:b/>
          <w:bCs/>
          <w:sz w:val="22"/>
          <w:szCs w:val="22"/>
        </w:rPr>
        <w:t>industrial platforms</w:t>
      </w:r>
      <w:r w:rsidRPr="00886FF3">
        <w:rPr>
          <w:rFonts w:ascii="Arial" w:hAnsi="Arial" w:cs="Arial"/>
          <w:sz w:val="22"/>
          <w:szCs w:val="22"/>
        </w:rPr>
        <w:t> to develop world-class connected vehicles</w:t>
      </w:r>
    </w:p>
    <w:p w14:paraId="09EF3E7D" w14:textId="77777777" w:rsidR="00886FF3" w:rsidRPr="00886FF3" w:rsidRDefault="00886FF3" w:rsidP="00886FF3">
      <w:pPr>
        <w:numPr>
          <w:ilvl w:val="0"/>
          <w:numId w:val="18"/>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Unleashing </w:t>
      </w:r>
      <w:r w:rsidRPr="00886FF3">
        <w:rPr>
          <w:rFonts w:ascii="Arial" w:hAnsi="Arial" w:cs="Arial"/>
          <w:b/>
          <w:bCs/>
          <w:sz w:val="22"/>
          <w:szCs w:val="22"/>
        </w:rPr>
        <w:t>technology and software</w:t>
      </w:r>
      <w:r w:rsidRPr="00886FF3">
        <w:rPr>
          <w:rFonts w:ascii="Arial" w:hAnsi="Arial" w:cs="Arial"/>
          <w:sz w:val="22"/>
          <w:szCs w:val="22"/>
        </w:rPr>
        <w:t> in ways that set Ford apart from competitors</w:t>
      </w:r>
    </w:p>
    <w:p w14:paraId="3A3D0A2B" w14:textId="77777777" w:rsidR="00886FF3" w:rsidRPr="00886FF3" w:rsidRDefault="00886FF3" w:rsidP="00886FF3">
      <w:pPr>
        <w:numPr>
          <w:ilvl w:val="0"/>
          <w:numId w:val="18"/>
        </w:numPr>
        <w:shd w:val="clear" w:color="auto" w:fill="FFFFFF"/>
        <w:spacing w:before="100" w:beforeAutospacing="1" w:after="100" w:afterAutospacing="1"/>
        <w:rPr>
          <w:rFonts w:ascii="Arial" w:hAnsi="Arial" w:cs="Arial"/>
          <w:sz w:val="22"/>
          <w:szCs w:val="22"/>
        </w:rPr>
      </w:pPr>
      <w:r w:rsidRPr="00886FF3">
        <w:rPr>
          <w:rFonts w:ascii="Arial" w:hAnsi="Arial" w:cs="Arial"/>
          <w:sz w:val="22"/>
          <w:szCs w:val="22"/>
        </w:rPr>
        <w:t>Embracing and increasing the </w:t>
      </w:r>
      <w:r w:rsidRPr="00886FF3">
        <w:rPr>
          <w:rFonts w:ascii="Arial" w:hAnsi="Arial" w:cs="Arial"/>
          <w:b/>
          <w:bCs/>
          <w:sz w:val="22"/>
          <w:szCs w:val="22"/>
        </w:rPr>
        <w:t>diversity</w:t>
      </w:r>
      <w:r w:rsidRPr="00886FF3">
        <w:rPr>
          <w:rFonts w:ascii="Arial" w:hAnsi="Arial" w:cs="Arial"/>
          <w:sz w:val="22"/>
          <w:szCs w:val="22"/>
        </w:rPr>
        <w:t> of backgrounds, experiences and talent across the company</w:t>
      </w:r>
    </w:p>
    <w:p w14:paraId="52BBD568"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Farley said the company is targeting consistent operating performance that includes adjusted earnings before interest and taxes of 8% of revenue with strong automotive adjusted free cash flow, so the company can fully invest in customers and growth.</w:t>
      </w:r>
    </w:p>
    <w:p w14:paraId="0AF6E30E"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Ford today also announced key leadership changes.</w:t>
      </w:r>
    </w:p>
    <w:p w14:paraId="3C71559F"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b/>
          <w:bCs/>
          <w:sz w:val="22"/>
          <w:szCs w:val="22"/>
        </w:rPr>
        <w:t>John Lawler</w:t>
      </w:r>
      <w:r w:rsidRPr="00886FF3">
        <w:rPr>
          <w:rFonts w:ascii="Arial" w:hAnsi="Arial" w:cs="Arial"/>
          <w:sz w:val="22"/>
          <w:szCs w:val="22"/>
        </w:rPr>
        <w:t>, 54,</w:t>
      </w:r>
      <w:r w:rsidRPr="00886FF3">
        <w:rPr>
          <w:rFonts w:ascii="Arial" w:hAnsi="Arial" w:cs="Arial"/>
          <w:b/>
          <w:bCs/>
          <w:sz w:val="22"/>
          <w:szCs w:val="22"/>
        </w:rPr>
        <w:t> </w:t>
      </w:r>
      <w:r w:rsidRPr="00886FF3">
        <w:rPr>
          <w:rFonts w:ascii="Arial" w:hAnsi="Arial" w:cs="Arial"/>
          <w:sz w:val="22"/>
          <w:szCs w:val="22"/>
        </w:rPr>
        <w:t>will become CFO today, overseeing the Finance and Ford Motor Credit organizations. Lawler will succeed Tim Stone, who has accepted a position as chief operating officer and chief financial officer at ASAPP Inc., a research-driven, artificial-intelligence software company.  Stone will remain with Ford through Oct. 15 to ensure a smooth transition.</w:t>
      </w:r>
    </w:p>
    <w:p w14:paraId="62EE7DD1"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Lawler has most recently been serving as CEO of Ford Autonomous Vehicles and vice president, Mobility Partnerships, and spent much of his 30 years at Ford in finance leadership and general management. He served as president of Ford China for nearly four years when the company achieved record in-country performance. He also served as corporate controller and CFO, Global Markets and head of worldwide strategy.</w:t>
      </w:r>
    </w:p>
    <w:p w14:paraId="725D9895"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“John knows our company inside-out, has a clear view and great ambition for what Ford can be, and articulates what’s needed to get there,” Farley said. “As CFO, he will help assure we have the means to fund those ambitions.”</w:t>
      </w:r>
    </w:p>
    <w:p w14:paraId="0BB38E48"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Lawler’s successor in his current position, who will oversee the New Businesses group going forward, will be named later.</w:t>
      </w:r>
    </w:p>
    <w:p w14:paraId="02662744"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“Tim has been a powerful voice inside the company pushing us all to persistently focus on our customers and what they want and need,” Farley said. “He also played a critical leadership role in guiding the company through the COVID-19 crisis. We thank Tim for his contributions and wish him the best.”</w:t>
      </w:r>
    </w:p>
    <w:p w14:paraId="23FD1DA4"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b/>
          <w:bCs/>
          <w:sz w:val="22"/>
          <w:szCs w:val="22"/>
        </w:rPr>
        <w:t xml:space="preserve">Jeff </w:t>
      </w:r>
      <w:proofErr w:type="spellStart"/>
      <w:r w:rsidRPr="00886FF3">
        <w:rPr>
          <w:rFonts w:ascii="Arial" w:hAnsi="Arial" w:cs="Arial"/>
          <w:b/>
          <w:bCs/>
          <w:sz w:val="22"/>
          <w:szCs w:val="22"/>
        </w:rPr>
        <w:t>Lemmer</w:t>
      </w:r>
      <w:proofErr w:type="spellEnd"/>
      <w:r w:rsidRPr="00886FF3">
        <w:rPr>
          <w:rFonts w:ascii="Arial" w:hAnsi="Arial" w:cs="Arial"/>
          <w:sz w:val="22"/>
          <w:szCs w:val="22"/>
        </w:rPr>
        <w:t xml:space="preserve">, Ford’s chief information officer, will retire Jan. 1 after 33 years with the company. A successor for </w:t>
      </w:r>
      <w:proofErr w:type="spellStart"/>
      <w:r w:rsidRPr="00886FF3">
        <w:rPr>
          <w:rFonts w:ascii="Arial" w:hAnsi="Arial" w:cs="Arial"/>
          <w:sz w:val="22"/>
          <w:szCs w:val="22"/>
        </w:rPr>
        <w:t>Lemmer</w:t>
      </w:r>
      <w:proofErr w:type="spellEnd"/>
      <w:r w:rsidRPr="00886FF3">
        <w:rPr>
          <w:rFonts w:ascii="Arial" w:hAnsi="Arial" w:cs="Arial"/>
          <w:sz w:val="22"/>
          <w:szCs w:val="22"/>
        </w:rPr>
        <w:t xml:space="preserve"> as CIO, who will lead the Technology and Software platform, will be announced </w:t>
      </w:r>
      <w:proofErr w:type="gramStart"/>
      <w:r w:rsidRPr="00886FF3">
        <w:rPr>
          <w:rFonts w:ascii="Arial" w:hAnsi="Arial" w:cs="Arial"/>
          <w:sz w:val="22"/>
          <w:szCs w:val="22"/>
        </w:rPr>
        <w:t>in the near future</w:t>
      </w:r>
      <w:proofErr w:type="gramEnd"/>
      <w:r w:rsidRPr="00886FF3">
        <w:rPr>
          <w:rFonts w:ascii="Arial" w:hAnsi="Arial" w:cs="Arial"/>
          <w:sz w:val="22"/>
          <w:szCs w:val="22"/>
        </w:rPr>
        <w:t>.</w:t>
      </w:r>
    </w:p>
    <w:p w14:paraId="4066F06D"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lastRenderedPageBreak/>
        <w:t>“Jeff has been an outstanding leader at Ford and that was never truer than this year, when he and the IT team kept our company fully connected and operational during the pandemic,” Farley said. “Ford shifted more than 100,000 people around the world to remote work virtually overnight because of COVID-19, and our information systems haven’t missed a beat.”</w:t>
      </w:r>
    </w:p>
    <w:p w14:paraId="482259E4"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Ford will strengthen its commitment to two key areas by having separate senior leaders run the Lincoln Motor Company and Global Marketing.</w:t>
      </w:r>
    </w:p>
    <w:p w14:paraId="68DF66ED"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b/>
          <w:bCs/>
          <w:sz w:val="22"/>
          <w:szCs w:val="22"/>
        </w:rPr>
        <w:t xml:space="preserve">Joy </w:t>
      </w:r>
      <w:proofErr w:type="spellStart"/>
      <w:r w:rsidRPr="00886FF3">
        <w:rPr>
          <w:rFonts w:ascii="Arial" w:hAnsi="Arial" w:cs="Arial"/>
          <w:b/>
          <w:bCs/>
          <w:sz w:val="22"/>
          <w:szCs w:val="22"/>
        </w:rPr>
        <w:t>Falotico</w:t>
      </w:r>
      <w:proofErr w:type="spellEnd"/>
      <w:r w:rsidRPr="00886FF3">
        <w:rPr>
          <w:rFonts w:ascii="Arial" w:hAnsi="Arial" w:cs="Arial"/>
          <w:sz w:val="22"/>
          <w:szCs w:val="22"/>
        </w:rPr>
        <w:t xml:space="preserve">, 53, who has been president of Lincoln and Ford’s chief marketing officer for nearly three years, will be dedicated solely to further growing Ford’s luxury brand once a new chief marketing officer is named shortly. She will report to Kumar </w:t>
      </w:r>
      <w:proofErr w:type="spellStart"/>
      <w:r w:rsidRPr="00886FF3">
        <w:rPr>
          <w:rFonts w:ascii="Arial" w:hAnsi="Arial" w:cs="Arial"/>
          <w:sz w:val="22"/>
          <w:szCs w:val="22"/>
        </w:rPr>
        <w:t>Galhotra</w:t>
      </w:r>
      <w:proofErr w:type="spellEnd"/>
      <w:r w:rsidRPr="00886FF3">
        <w:rPr>
          <w:rFonts w:ascii="Arial" w:hAnsi="Arial" w:cs="Arial"/>
          <w:sz w:val="22"/>
          <w:szCs w:val="22"/>
        </w:rPr>
        <w:t>, president, The Americas and International Markets.</w:t>
      </w:r>
    </w:p>
    <w:p w14:paraId="5D7C8FE7"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 xml:space="preserve">“This change will allow Joy to focus on accelerating Lincoln’s global growth through great vehicles and services and a truly differentiated customer experience,” </w:t>
      </w:r>
      <w:proofErr w:type="spellStart"/>
      <w:r w:rsidRPr="00886FF3">
        <w:rPr>
          <w:rFonts w:ascii="Arial" w:hAnsi="Arial" w:cs="Arial"/>
          <w:sz w:val="22"/>
          <w:szCs w:val="22"/>
        </w:rPr>
        <w:t>Galhotra</w:t>
      </w:r>
      <w:proofErr w:type="spellEnd"/>
      <w:r w:rsidRPr="00886FF3">
        <w:rPr>
          <w:rFonts w:ascii="Arial" w:hAnsi="Arial" w:cs="Arial"/>
          <w:sz w:val="22"/>
          <w:szCs w:val="22"/>
        </w:rPr>
        <w:t xml:space="preserve"> said. “Lincoln’s completely refreshed lineup is resonating with customers in the U.S. as well as in China, where we are now producing the Lincoln Aviator and Corsair locally, for Chinese customers – and that’s just the beginning.”</w:t>
      </w:r>
    </w:p>
    <w:p w14:paraId="0EA969C9" w14:textId="77777777" w:rsidR="00886FF3" w:rsidRPr="00886FF3" w:rsidRDefault="00886FF3" w:rsidP="00886FF3">
      <w:pPr>
        <w:shd w:val="clear" w:color="auto" w:fill="FFFFFF"/>
        <w:spacing w:after="150"/>
        <w:rPr>
          <w:rFonts w:ascii="Arial" w:hAnsi="Arial" w:cs="Arial"/>
          <w:sz w:val="22"/>
          <w:szCs w:val="22"/>
        </w:rPr>
      </w:pPr>
      <w:r w:rsidRPr="00886FF3">
        <w:rPr>
          <w:rFonts w:ascii="Arial" w:hAnsi="Arial" w:cs="Arial"/>
          <w:sz w:val="22"/>
          <w:szCs w:val="22"/>
        </w:rPr>
        <w:t>Separately, in Europe, </w:t>
      </w:r>
      <w:r w:rsidRPr="00886FF3">
        <w:rPr>
          <w:rFonts w:ascii="Arial" w:hAnsi="Arial" w:cs="Arial"/>
          <w:b/>
          <w:bCs/>
          <w:sz w:val="22"/>
          <w:szCs w:val="22"/>
        </w:rPr>
        <w:t xml:space="preserve">Dale </w:t>
      </w:r>
      <w:proofErr w:type="spellStart"/>
      <w:r w:rsidRPr="00886FF3">
        <w:rPr>
          <w:rFonts w:ascii="Arial" w:hAnsi="Arial" w:cs="Arial"/>
          <w:b/>
          <w:bCs/>
          <w:sz w:val="22"/>
          <w:szCs w:val="22"/>
        </w:rPr>
        <w:t>Wishnousky</w:t>
      </w:r>
      <w:proofErr w:type="spellEnd"/>
      <w:r w:rsidRPr="00886FF3">
        <w:rPr>
          <w:rFonts w:ascii="Arial" w:hAnsi="Arial" w:cs="Arial"/>
          <w:sz w:val="22"/>
          <w:szCs w:val="22"/>
        </w:rPr>
        <w:t>, 57, vice president, Manufacturing, Ford of Europe, will retire at the end of the year. His career with the company started in 1987 and spanned key manufacturing and service leadership roles in multiple countries. </w:t>
      </w:r>
      <w:r w:rsidRPr="00886FF3">
        <w:rPr>
          <w:rFonts w:ascii="Arial" w:hAnsi="Arial" w:cs="Arial"/>
          <w:b/>
          <w:bCs/>
          <w:sz w:val="22"/>
          <w:szCs w:val="22"/>
        </w:rPr>
        <w:t>Kieran Cahill</w:t>
      </w:r>
      <w:r w:rsidRPr="00886FF3">
        <w:rPr>
          <w:rFonts w:ascii="Arial" w:hAnsi="Arial" w:cs="Arial"/>
          <w:sz w:val="22"/>
          <w:szCs w:val="22"/>
        </w:rPr>
        <w:t xml:space="preserve">, 53, previously director, Manufacturing and Strategic Projects, Ford of Europe, succeeds </w:t>
      </w:r>
      <w:proofErr w:type="spellStart"/>
      <w:r w:rsidRPr="00886FF3">
        <w:rPr>
          <w:rFonts w:ascii="Arial" w:hAnsi="Arial" w:cs="Arial"/>
          <w:sz w:val="22"/>
          <w:szCs w:val="22"/>
        </w:rPr>
        <w:t>Wishnousky</w:t>
      </w:r>
      <w:proofErr w:type="spellEnd"/>
      <w:r w:rsidRPr="00886FF3">
        <w:rPr>
          <w:rFonts w:ascii="Arial" w:hAnsi="Arial" w:cs="Arial"/>
          <w:sz w:val="22"/>
          <w:szCs w:val="22"/>
        </w:rPr>
        <w:t>, effective immediately.</w:t>
      </w:r>
    </w:p>
    <w:p w14:paraId="67D58656" w14:textId="77777777" w:rsidR="003F7D1D" w:rsidRDefault="003F7D1D" w:rsidP="00D665F7">
      <w:pPr>
        <w:jc w:val="center"/>
        <w:rPr>
          <w:rFonts w:ascii="Arial" w:hAnsi="Arial" w:cs="Arial"/>
          <w:sz w:val="22"/>
          <w:szCs w:val="22"/>
        </w:rPr>
      </w:pPr>
    </w:p>
    <w:p w14:paraId="646B2F93" w14:textId="731E2DF2" w:rsidR="000840C8" w:rsidRDefault="006E1450" w:rsidP="00D665F7">
      <w:pPr>
        <w:jc w:val="center"/>
        <w:rPr>
          <w:rFonts w:ascii="Arial" w:hAnsi="Arial" w:cs="Arial"/>
          <w:sz w:val="22"/>
          <w:szCs w:val="22"/>
        </w:rPr>
      </w:pPr>
      <w:r w:rsidRPr="007C07AD">
        <w:rPr>
          <w:rFonts w:ascii="Arial" w:hAnsi="Arial" w:cs="Arial"/>
          <w:sz w:val="22"/>
          <w:szCs w:val="22"/>
        </w:rPr>
        <w:t># # #</w:t>
      </w:r>
    </w:p>
    <w:p w14:paraId="6F2C2497" w14:textId="77777777" w:rsidR="00C85F33" w:rsidRPr="007C07AD" w:rsidRDefault="00C85F33" w:rsidP="00D665F7">
      <w:pPr>
        <w:jc w:val="center"/>
        <w:rPr>
          <w:rFonts w:ascii="Arial" w:hAnsi="Arial" w:cs="Arial"/>
          <w:bCs/>
          <w:i/>
          <w:iCs/>
          <w:szCs w:val="20"/>
        </w:rPr>
      </w:pPr>
    </w:p>
    <w:p w14:paraId="19DE394D" w14:textId="77777777" w:rsidR="00EB1433" w:rsidRPr="007C07AD" w:rsidRDefault="00EB1433" w:rsidP="00264015">
      <w:pPr>
        <w:autoSpaceDE w:val="0"/>
        <w:autoSpaceDN w:val="0"/>
        <w:adjustRightInd w:val="0"/>
        <w:outlineLvl w:val="0"/>
        <w:rPr>
          <w:rFonts w:ascii="Arial" w:hAnsi="Arial" w:cs="Arial"/>
          <w:b/>
          <w:bCs/>
          <w:i/>
          <w:iCs/>
          <w:szCs w:val="20"/>
        </w:rPr>
      </w:pPr>
    </w:p>
    <w:p w14:paraId="09EF19A3" w14:textId="77777777" w:rsidR="00B33AD1" w:rsidRDefault="00C764F9" w:rsidP="00462CDA">
      <w:pPr>
        <w:rPr>
          <w:rFonts w:ascii="Arial" w:hAnsi="Arial" w:cs="Arial"/>
          <w:i/>
        </w:rPr>
      </w:pPr>
      <w:r w:rsidRPr="00C815A6">
        <w:rPr>
          <w:rFonts w:ascii="Arial" w:hAnsi="Arial" w:cs="Arial"/>
          <w:b/>
          <w:i/>
          <w:szCs w:val="20"/>
        </w:rPr>
        <w:t>About Ford Motor Company</w:t>
      </w:r>
      <w:r w:rsidRPr="00C815A6">
        <w:rPr>
          <w:rFonts w:ascii="Arial" w:hAnsi="Arial" w:cs="Arial"/>
          <w:i/>
          <w:szCs w:val="20"/>
        </w:rPr>
        <w:br/>
      </w:r>
      <w:r w:rsidRPr="001F741E">
        <w:rPr>
          <w:rFonts w:ascii="Arial" w:hAnsi="Arial" w:cs="Arial"/>
          <w:i/>
        </w:rPr>
        <w:t xml:space="preserve">Ford Motor Company </w:t>
      </w:r>
      <w:r>
        <w:rPr>
          <w:rFonts w:ascii="Arial" w:hAnsi="Arial" w:cs="Arial"/>
          <w:i/>
        </w:rPr>
        <w:t xml:space="preserve">(NYSE: F) </w:t>
      </w:r>
      <w:r w:rsidRPr="001F741E">
        <w:rPr>
          <w:rFonts w:ascii="Arial" w:hAnsi="Arial" w:cs="Arial"/>
          <w:i/>
        </w:rPr>
        <w:t>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w:t>
      </w:r>
      <w:r>
        <w:rPr>
          <w:rFonts w:ascii="Arial" w:hAnsi="Arial" w:cs="Arial"/>
          <w:i/>
          <w:iCs/>
          <w:szCs w:val="20"/>
        </w:rPr>
        <w:t>; mobility solutions, including self-driving services; and connected services. </w:t>
      </w:r>
      <w:r>
        <w:rPr>
          <w:rFonts w:ascii="Arial" w:hAnsi="Arial" w:cs="Arial"/>
          <w:i/>
        </w:rPr>
        <w:t>Ford employs approximately 188</w:t>
      </w:r>
      <w:r w:rsidRPr="001F741E">
        <w:rPr>
          <w:rFonts w:ascii="Arial" w:hAnsi="Arial" w:cs="Arial"/>
          <w:i/>
        </w:rPr>
        <w:t xml:space="preserve">,000 people worldwide. For more information regarding Ford, its products and Ford Motor Credit Company, please visit </w:t>
      </w:r>
      <w:hyperlink r:id="rId12" w:history="1">
        <w:r w:rsidRPr="001F741E">
          <w:rPr>
            <w:rStyle w:val="Hyperlink"/>
            <w:rFonts w:ascii="Arial" w:hAnsi="Arial" w:cs="Arial"/>
            <w:i/>
          </w:rPr>
          <w:t>www.corporate.ford.com</w:t>
        </w:r>
      </w:hyperlink>
      <w:r w:rsidRPr="001F741E">
        <w:rPr>
          <w:rFonts w:ascii="Arial" w:hAnsi="Arial" w:cs="Arial"/>
          <w:i/>
        </w:rPr>
        <w:t>.​​</w:t>
      </w:r>
    </w:p>
    <w:p w14:paraId="71D8ECE3" w14:textId="77777777" w:rsidR="00B33AD1" w:rsidRDefault="00B33AD1" w:rsidP="00462CDA">
      <w:pPr>
        <w:rPr>
          <w:rFonts w:ascii="Arial" w:hAnsi="Arial" w:cs="Arial"/>
          <w:i/>
        </w:rPr>
      </w:pPr>
    </w:p>
    <w:p w14:paraId="657CAD83" w14:textId="012F1583" w:rsidR="00462CDA" w:rsidRPr="00EB2490" w:rsidRDefault="00462CDA" w:rsidP="00462CDA">
      <w:pPr>
        <w:rPr>
          <w:rFonts w:asciiTheme="minorBidi" w:hAnsiTheme="minorBidi" w:cstheme="minorBidi"/>
          <w:i/>
          <w:iCs/>
          <w:sz w:val="18"/>
          <w:szCs w:val="18"/>
          <w:lang w:val="en-GB"/>
        </w:rPr>
      </w:pPr>
    </w:p>
    <w:tbl>
      <w:tblPr>
        <w:tblW w:w="8790" w:type="dxa"/>
        <w:tblLayout w:type="fixed"/>
        <w:tblLook w:val="04A0" w:firstRow="1" w:lastRow="0" w:firstColumn="1" w:lastColumn="0" w:noHBand="0" w:noVBand="1"/>
      </w:tblPr>
      <w:tblGrid>
        <w:gridCol w:w="1190"/>
        <w:gridCol w:w="3629"/>
        <w:gridCol w:w="572"/>
        <w:gridCol w:w="3399"/>
      </w:tblGrid>
      <w:tr w:rsidR="0082199A" w:rsidRPr="00EB2490" w14:paraId="7354426D" w14:textId="77777777" w:rsidTr="00C3632C">
        <w:trPr>
          <w:trHeight w:val="490"/>
        </w:trPr>
        <w:tc>
          <w:tcPr>
            <w:tcW w:w="1188" w:type="dxa"/>
            <w:hideMark/>
          </w:tcPr>
          <w:p w14:paraId="102C8B44" w14:textId="77777777" w:rsidR="0082199A" w:rsidRPr="00EB2490" w:rsidRDefault="0082199A" w:rsidP="00C3632C">
            <w:pPr>
              <w:spacing w:line="256" w:lineRule="auto"/>
              <w:rPr>
                <w:rFonts w:asciiTheme="minorBidi" w:hAnsiTheme="minorBidi" w:cstheme="minorBidi"/>
                <w:color w:val="000000"/>
                <w:szCs w:val="20"/>
                <w:lang w:val="en-GB"/>
              </w:rPr>
            </w:pPr>
            <w:r w:rsidRPr="00EB2490">
              <w:rPr>
                <w:rFonts w:asciiTheme="minorBidi" w:hAnsiTheme="minorBidi" w:cstheme="minorBidi"/>
                <w:b/>
                <w:bCs/>
                <w:iCs/>
                <w:color w:val="000000"/>
                <w:szCs w:val="20"/>
                <w:lang w:val="en-GB"/>
              </w:rPr>
              <w:t>Contacts:</w:t>
            </w:r>
          </w:p>
        </w:tc>
        <w:tc>
          <w:tcPr>
            <w:tcW w:w="3627" w:type="dxa"/>
            <w:hideMark/>
          </w:tcPr>
          <w:p w14:paraId="17E77191" w14:textId="77777777" w:rsidR="0082199A" w:rsidRPr="00EB2490" w:rsidRDefault="0082199A" w:rsidP="00C3632C">
            <w:pPr>
              <w:spacing w:line="256" w:lineRule="auto"/>
              <w:rPr>
                <w:rFonts w:asciiTheme="minorBidi" w:hAnsiTheme="minorBidi" w:cstheme="minorBidi"/>
                <w:color w:val="000000"/>
                <w:szCs w:val="20"/>
                <w:lang w:val="en-GB"/>
              </w:rPr>
            </w:pPr>
            <w:r>
              <w:rPr>
                <w:rFonts w:asciiTheme="minorBidi" w:hAnsiTheme="minorBidi" w:cstheme="minorBidi"/>
                <w:color w:val="000000"/>
                <w:szCs w:val="20"/>
                <w:lang w:val="en-GB"/>
              </w:rPr>
              <w:t>Hajar Dinar</w:t>
            </w:r>
            <w:r w:rsidRPr="00EB2490">
              <w:rPr>
                <w:rFonts w:asciiTheme="minorBidi" w:hAnsiTheme="minorBidi" w:cstheme="minorBidi"/>
                <w:color w:val="000000"/>
                <w:szCs w:val="20"/>
                <w:lang w:val="en-GB"/>
              </w:rPr>
              <w:br/>
            </w:r>
            <w:r>
              <w:rPr>
                <w:rFonts w:asciiTheme="minorBidi" w:hAnsiTheme="minorBidi" w:cstheme="minorBidi"/>
                <w:color w:val="000000"/>
                <w:szCs w:val="20"/>
                <w:lang w:val="en-GB"/>
              </w:rPr>
              <w:t xml:space="preserve">North Africa and SSA </w:t>
            </w:r>
            <w:r w:rsidRPr="00EB2490">
              <w:rPr>
                <w:rFonts w:asciiTheme="minorBidi" w:hAnsiTheme="minorBidi" w:cstheme="minorBidi"/>
                <w:color w:val="000000"/>
                <w:szCs w:val="20"/>
                <w:lang w:val="en-GB"/>
              </w:rPr>
              <w:t>Communications</w:t>
            </w:r>
            <w:r w:rsidRPr="00EB2490">
              <w:rPr>
                <w:rFonts w:asciiTheme="minorBidi" w:hAnsiTheme="minorBidi" w:cstheme="minorBidi"/>
                <w:color w:val="000000"/>
                <w:szCs w:val="20"/>
                <w:lang w:val="en-GB"/>
              </w:rPr>
              <w:br/>
              <w:t xml:space="preserve">Ford Direct Markets </w:t>
            </w:r>
          </w:p>
        </w:tc>
        <w:tc>
          <w:tcPr>
            <w:tcW w:w="572" w:type="dxa"/>
          </w:tcPr>
          <w:p w14:paraId="24FC948E" w14:textId="77777777" w:rsidR="0082199A" w:rsidRPr="00EB2490" w:rsidRDefault="0082199A" w:rsidP="00C3632C">
            <w:pPr>
              <w:spacing w:line="256" w:lineRule="auto"/>
              <w:rPr>
                <w:rFonts w:asciiTheme="minorBidi" w:hAnsiTheme="minorBidi" w:cstheme="minorBidi"/>
                <w:color w:val="000000"/>
                <w:szCs w:val="20"/>
                <w:lang w:val="en-GB"/>
              </w:rPr>
            </w:pPr>
          </w:p>
        </w:tc>
        <w:tc>
          <w:tcPr>
            <w:tcW w:w="3397" w:type="dxa"/>
            <w:hideMark/>
          </w:tcPr>
          <w:p w14:paraId="08DBCD01" w14:textId="77777777" w:rsidR="0082199A" w:rsidRPr="00EB2490" w:rsidRDefault="0082199A" w:rsidP="00C3632C">
            <w:pPr>
              <w:spacing w:line="252" w:lineRule="auto"/>
              <w:rPr>
                <w:rFonts w:asciiTheme="minorBidi" w:hAnsiTheme="minorBidi" w:cstheme="minorBidi"/>
                <w:color w:val="000000"/>
                <w:szCs w:val="20"/>
                <w:lang w:val="en-GB"/>
              </w:rPr>
            </w:pPr>
            <w:r w:rsidRPr="00EB2490">
              <w:rPr>
                <w:rFonts w:asciiTheme="minorBidi" w:hAnsiTheme="minorBidi" w:cstheme="minorBidi"/>
                <w:color w:val="000000"/>
                <w:szCs w:val="20"/>
                <w:lang w:val="en-GB"/>
              </w:rPr>
              <w:br/>
            </w:r>
            <w:r w:rsidRPr="00EB2490">
              <w:rPr>
                <w:rFonts w:asciiTheme="minorBidi" w:hAnsiTheme="minorBidi" w:cstheme="minorBidi"/>
                <w:color w:val="000000"/>
                <w:szCs w:val="20"/>
                <w:lang w:val="en-GB"/>
              </w:rPr>
              <w:br/>
            </w:r>
          </w:p>
        </w:tc>
      </w:tr>
      <w:tr w:rsidR="0082199A" w:rsidRPr="00EB2490" w14:paraId="0BA8160B" w14:textId="77777777" w:rsidTr="00C3632C">
        <w:trPr>
          <w:trHeight w:val="423"/>
        </w:trPr>
        <w:tc>
          <w:tcPr>
            <w:tcW w:w="1188" w:type="dxa"/>
          </w:tcPr>
          <w:p w14:paraId="0285501B" w14:textId="77777777" w:rsidR="0082199A" w:rsidRPr="00EB2490" w:rsidRDefault="0082199A" w:rsidP="00C3632C">
            <w:pPr>
              <w:spacing w:line="256" w:lineRule="auto"/>
              <w:rPr>
                <w:rFonts w:asciiTheme="minorBidi" w:hAnsiTheme="minorBidi" w:cstheme="minorBidi"/>
                <w:color w:val="000000"/>
                <w:szCs w:val="20"/>
                <w:lang w:val="en-GB"/>
              </w:rPr>
            </w:pPr>
          </w:p>
        </w:tc>
        <w:tc>
          <w:tcPr>
            <w:tcW w:w="3627" w:type="dxa"/>
            <w:hideMark/>
          </w:tcPr>
          <w:p w14:paraId="4F5EBCB4" w14:textId="77777777" w:rsidR="0082199A" w:rsidRPr="00EB2490" w:rsidRDefault="0082199A" w:rsidP="00C3632C">
            <w:pPr>
              <w:spacing w:line="256" w:lineRule="auto"/>
              <w:rPr>
                <w:rFonts w:asciiTheme="minorBidi" w:hAnsiTheme="minorBidi" w:cstheme="minorBidi"/>
                <w:color w:val="000000"/>
                <w:szCs w:val="20"/>
                <w:lang w:val="en-GB"/>
              </w:rPr>
            </w:pPr>
            <w:r>
              <w:rPr>
                <w:rFonts w:asciiTheme="minorBidi" w:hAnsiTheme="minorBidi" w:cstheme="minorBidi"/>
                <w:color w:val="000000"/>
                <w:szCs w:val="20"/>
                <w:lang w:val="en-GB"/>
              </w:rPr>
              <w:t>00212</w:t>
            </w:r>
            <w:r w:rsidRPr="00EB2490">
              <w:rPr>
                <w:rFonts w:asciiTheme="minorBidi" w:hAnsiTheme="minorBidi" w:cstheme="minorBidi"/>
                <w:color w:val="000000"/>
                <w:szCs w:val="20"/>
                <w:lang w:val="en-GB"/>
              </w:rPr>
              <w:t>-</w:t>
            </w:r>
            <w:r>
              <w:rPr>
                <w:rFonts w:asciiTheme="minorBidi" w:hAnsiTheme="minorBidi" w:cstheme="minorBidi"/>
                <w:color w:val="000000"/>
                <w:szCs w:val="20"/>
                <w:lang w:val="en-GB"/>
              </w:rPr>
              <w:t>666</w:t>
            </w:r>
            <w:r w:rsidRPr="00EB2490">
              <w:rPr>
                <w:rFonts w:asciiTheme="minorBidi" w:hAnsiTheme="minorBidi" w:cstheme="minorBidi"/>
                <w:color w:val="000000"/>
                <w:szCs w:val="20"/>
                <w:lang w:val="en-GB"/>
              </w:rPr>
              <w:t>-</w:t>
            </w:r>
            <w:r>
              <w:rPr>
                <w:rFonts w:asciiTheme="minorBidi" w:hAnsiTheme="minorBidi" w:cstheme="minorBidi"/>
                <w:color w:val="000000"/>
                <w:szCs w:val="20"/>
                <w:lang w:val="en-GB"/>
              </w:rPr>
              <w:t>963</w:t>
            </w:r>
            <w:r w:rsidRPr="00EB2490">
              <w:rPr>
                <w:rFonts w:asciiTheme="minorBidi" w:hAnsiTheme="minorBidi" w:cstheme="minorBidi"/>
                <w:color w:val="000000"/>
                <w:szCs w:val="20"/>
                <w:lang w:val="en-GB"/>
              </w:rPr>
              <w:t>-</w:t>
            </w:r>
            <w:r>
              <w:rPr>
                <w:rFonts w:asciiTheme="minorBidi" w:hAnsiTheme="minorBidi" w:cstheme="minorBidi"/>
                <w:color w:val="000000"/>
                <w:szCs w:val="20"/>
                <w:lang w:val="en-GB"/>
              </w:rPr>
              <w:t>665</w:t>
            </w:r>
          </w:p>
        </w:tc>
        <w:tc>
          <w:tcPr>
            <w:tcW w:w="572" w:type="dxa"/>
          </w:tcPr>
          <w:p w14:paraId="007A1545" w14:textId="77777777" w:rsidR="0082199A" w:rsidRPr="00EB2490" w:rsidRDefault="0082199A" w:rsidP="00C3632C">
            <w:pPr>
              <w:spacing w:line="256" w:lineRule="auto"/>
              <w:rPr>
                <w:rFonts w:asciiTheme="minorBidi" w:hAnsiTheme="minorBidi" w:cstheme="minorBidi"/>
                <w:color w:val="000000"/>
                <w:szCs w:val="20"/>
                <w:lang w:val="en-GB"/>
              </w:rPr>
            </w:pPr>
          </w:p>
        </w:tc>
        <w:tc>
          <w:tcPr>
            <w:tcW w:w="3397" w:type="dxa"/>
            <w:hideMark/>
          </w:tcPr>
          <w:p w14:paraId="668EB44F" w14:textId="77777777" w:rsidR="0082199A" w:rsidRPr="00EB2490" w:rsidRDefault="0082199A" w:rsidP="00C3632C">
            <w:pPr>
              <w:spacing w:line="256" w:lineRule="auto"/>
              <w:rPr>
                <w:rFonts w:asciiTheme="minorBidi" w:hAnsiTheme="minorBidi" w:cstheme="minorBidi"/>
                <w:color w:val="000000"/>
                <w:szCs w:val="20"/>
                <w:lang w:val="en-GB"/>
              </w:rPr>
            </w:pPr>
          </w:p>
        </w:tc>
      </w:tr>
      <w:tr w:rsidR="0082199A" w:rsidRPr="00EB2490" w14:paraId="34F64259" w14:textId="77777777" w:rsidTr="00C3632C">
        <w:tc>
          <w:tcPr>
            <w:tcW w:w="1188" w:type="dxa"/>
          </w:tcPr>
          <w:p w14:paraId="4A624CAF" w14:textId="77777777" w:rsidR="0082199A" w:rsidRPr="006F4DF1" w:rsidRDefault="0082199A" w:rsidP="00C3632C">
            <w:pPr>
              <w:spacing w:line="256" w:lineRule="auto"/>
              <w:rPr>
                <w:rStyle w:val="Hyperlink"/>
                <w:rFonts w:asciiTheme="minorBidi" w:hAnsiTheme="minorBidi" w:cstheme="minorBidi"/>
                <w:szCs w:val="20"/>
              </w:rPr>
            </w:pPr>
          </w:p>
        </w:tc>
        <w:tc>
          <w:tcPr>
            <w:tcW w:w="3627" w:type="dxa"/>
          </w:tcPr>
          <w:p w14:paraId="3824A141" w14:textId="77777777" w:rsidR="0082199A" w:rsidRPr="006F4DF1" w:rsidRDefault="0082199A" w:rsidP="00C3632C">
            <w:pPr>
              <w:spacing w:line="256" w:lineRule="auto"/>
              <w:rPr>
                <w:rStyle w:val="Hyperlink"/>
                <w:rFonts w:asciiTheme="minorBidi" w:hAnsiTheme="minorBidi" w:cstheme="minorBidi"/>
                <w:szCs w:val="20"/>
                <w:lang w:val="en-GB"/>
              </w:rPr>
            </w:pPr>
            <w:r>
              <w:rPr>
                <w:rStyle w:val="Hyperlink"/>
                <w:rFonts w:asciiTheme="minorBidi" w:hAnsiTheme="minorBidi" w:cstheme="minorBidi"/>
                <w:szCs w:val="20"/>
                <w:lang w:val="en-GB"/>
              </w:rPr>
              <w:t>hdinar</w:t>
            </w:r>
            <w:r w:rsidRPr="00E729CB">
              <w:rPr>
                <w:rStyle w:val="Hyperlink"/>
                <w:rFonts w:asciiTheme="minorBidi" w:hAnsiTheme="minorBidi" w:cstheme="minorBidi"/>
                <w:szCs w:val="20"/>
                <w:lang w:val="en-GB"/>
              </w:rPr>
              <w:t>@ford.com</w:t>
            </w:r>
            <w:r w:rsidRPr="006F4DF1">
              <w:rPr>
                <w:rFonts w:asciiTheme="minorBidi" w:hAnsiTheme="minorBidi" w:cstheme="minorBidi"/>
              </w:rPr>
              <w:t xml:space="preserve"> </w:t>
            </w:r>
          </w:p>
        </w:tc>
        <w:tc>
          <w:tcPr>
            <w:tcW w:w="572" w:type="dxa"/>
          </w:tcPr>
          <w:p w14:paraId="704AFF9F" w14:textId="77777777" w:rsidR="0082199A" w:rsidRPr="00EB2490" w:rsidRDefault="0082199A" w:rsidP="00C3632C">
            <w:pPr>
              <w:spacing w:line="256" w:lineRule="auto"/>
              <w:rPr>
                <w:rFonts w:asciiTheme="minorBidi" w:hAnsiTheme="minorBidi" w:cstheme="minorBidi"/>
                <w:color w:val="000000"/>
                <w:szCs w:val="20"/>
              </w:rPr>
            </w:pPr>
          </w:p>
        </w:tc>
        <w:tc>
          <w:tcPr>
            <w:tcW w:w="3397" w:type="dxa"/>
            <w:hideMark/>
          </w:tcPr>
          <w:p w14:paraId="083D5BC5" w14:textId="77777777" w:rsidR="0082199A" w:rsidRPr="00EB2490" w:rsidRDefault="0082199A" w:rsidP="00C3632C">
            <w:pPr>
              <w:spacing w:line="256" w:lineRule="auto"/>
              <w:rPr>
                <w:rFonts w:asciiTheme="minorBidi" w:hAnsiTheme="minorBidi" w:cstheme="minorBidi"/>
                <w:color w:val="000000"/>
                <w:szCs w:val="20"/>
                <w:lang w:val="en-GB"/>
              </w:rPr>
            </w:pPr>
          </w:p>
        </w:tc>
      </w:tr>
    </w:tbl>
    <w:p w14:paraId="67FB62E7" w14:textId="5699F208" w:rsidR="00A42288" w:rsidRPr="008242EC" w:rsidRDefault="00A42288" w:rsidP="00A42288">
      <w:pPr>
        <w:rPr>
          <w:rFonts w:ascii="Arial" w:hAnsi="Arial" w:cs="Arial"/>
          <w:sz w:val="22"/>
          <w:szCs w:val="22"/>
        </w:rPr>
      </w:pPr>
    </w:p>
    <w:sectPr w:rsidR="00A42288" w:rsidRPr="008242EC" w:rsidSect="00771A82">
      <w:footerReference w:type="even" r:id="rId13"/>
      <w:footerReference w:type="default" r:id="rId14"/>
      <w:headerReference w:type="first" r:id="rId15"/>
      <w:footerReference w:type="first" r:id="rId16"/>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33D61" w14:textId="77777777" w:rsidR="00BF076E" w:rsidRDefault="00BF076E">
      <w:r>
        <w:separator/>
      </w:r>
    </w:p>
  </w:endnote>
  <w:endnote w:type="continuationSeparator" w:id="0">
    <w:p w14:paraId="15AEB779" w14:textId="77777777" w:rsidR="00BF076E" w:rsidRDefault="00BF076E">
      <w:r>
        <w:continuationSeparator/>
      </w:r>
    </w:p>
  </w:endnote>
  <w:endnote w:type="continuationNotice" w:id="1">
    <w:p w14:paraId="1939B5D4" w14:textId="77777777" w:rsidR="00BF076E" w:rsidRDefault="00BF0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FF41" w14:textId="77777777" w:rsidR="00FA58FE" w:rsidRDefault="00FA58F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82A1D" w14:textId="77777777" w:rsidR="00FA58FE" w:rsidRDefault="00FA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39D5" w14:textId="77777777" w:rsidR="007D2F25" w:rsidRPr="00EB2490" w:rsidRDefault="007D2F25" w:rsidP="007D2F25">
    <w:pPr>
      <w:pStyle w:val="Footer"/>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3B3C780C" w14:textId="6FC6C435" w:rsidR="007D2F25" w:rsidRPr="00EB2490" w:rsidRDefault="007D2F25" w:rsidP="007D2F25">
    <w:pPr>
      <w:pStyle w:val="Footer"/>
      <w:jc w:val="center"/>
      <w:rPr>
        <w:rFonts w:asciiTheme="minorHAnsi" w:eastAsia="Calibri" w:hAnsiTheme="minorHAnsi" w:cstheme="minorHAnsi"/>
        <w:sz w:val="18"/>
        <w:szCs w:val="18"/>
      </w:rPr>
    </w:pPr>
  </w:p>
  <w:p w14:paraId="19D62BC5" w14:textId="77777777" w:rsidR="007D2F25" w:rsidRPr="00EB2490" w:rsidRDefault="007D2F25" w:rsidP="007D2F25">
    <w:pPr>
      <w:pStyle w:val="Footer"/>
      <w:rPr>
        <w:rFonts w:asciiTheme="minorHAnsi" w:hAnsiTheme="minorHAnsi" w:cstheme="minorHAnsi"/>
        <w:sz w:val="18"/>
        <w:szCs w:val="18"/>
      </w:rPr>
    </w:pPr>
  </w:p>
  <w:p w14:paraId="4859DC03" w14:textId="77777777" w:rsidR="007D2F25" w:rsidRDefault="007D2F25" w:rsidP="007D2F25">
    <w:pPr>
      <w:pStyle w:val="Footer"/>
      <w:rPr>
        <w:rFonts w:asciiTheme="minorHAnsi" w:hAnsiTheme="minorHAnsi" w:cstheme="minorHAnsi"/>
        <w:sz w:val="18"/>
        <w:szCs w:val="18"/>
      </w:rPr>
    </w:pPr>
  </w:p>
  <w:p w14:paraId="1CBAAB42" w14:textId="77777777" w:rsidR="00FA58FE" w:rsidRPr="007D2F25" w:rsidRDefault="00FA58FE" w:rsidP="007D2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C038" w14:textId="77777777" w:rsidR="007D2F25" w:rsidRPr="00EB2490" w:rsidRDefault="007D2F25" w:rsidP="007D2F25">
    <w:pPr>
      <w:pStyle w:val="Footer"/>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69B7E53B" w14:textId="0843FE1B" w:rsidR="007D2F25" w:rsidRPr="00EB2490" w:rsidRDefault="007D2F25" w:rsidP="007D2F25">
    <w:pPr>
      <w:pStyle w:val="Footer"/>
      <w:jc w:val="center"/>
      <w:rPr>
        <w:rFonts w:asciiTheme="minorHAnsi" w:eastAsia="Calibri" w:hAnsiTheme="minorHAnsi" w:cstheme="minorHAnsi"/>
        <w:sz w:val="18"/>
        <w:szCs w:val="18"/>
      </w:rPr>
    </w:pPr>
  </w:p>
  <w:p w14:paraId="4EE1EDD0" w14:textId="77777777" w:rsidR="007D2F25" w:rsidRPr="00EB2490" w:rsidRDefault="007D2F25" w:rsidP="007D2F25">
    <w:pPr>
      <w:pStyle w:val="Footer"/>
      <w:rPr>
        <w:rFonts w:asciiTheme="minorHAnsi" w:hAnsiTheme="minorHAnsi" w:cstheme="minorHAnsi"/>
        <w:sz w:val="18"/>
        <w:szCs w:val="18"/>
      </w:rPr>
    </w:pPr>
  </w:p>
  <w:p w14:paraId="4C6D20A6" w14:textId="77777777" w:rsidR="007D2F25" w:rsidRDefault="007D2F25" w:rsidP="007D2F25">
    <w:pPr>
      <w:pStyle w:val="Footer"/>
      <w:rPr>
        <w:rFonts w:asciiTheme="minorHAnsi" w:hAnsiTheme="minorHAnsi" w:cstheme="minorHAnsi"/>
        <w:sz w:val="18"/>
        <w:szCs w:val="18"/>
      </w:rPr>
    </w:pPr>
  </w:p>
  <w:p w14:paraId="2EE93057" w14:textId="4FF86723" w:rsidR="00FA58FE" w:rsidRPr="007D2F25" w:rsidRDefault="00FA58FE" w:rsidP="007D2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624A8" w14:textId="77777777" w:rsidR="00BF076E" w:rsidRDefault="00BF076E">
      <w:r>
        <w:separator/>
      </w:r>
    </w:p>
  </w:footnote>
  <w:footnote w:type="continuationSeparator" w:id="0">
    <w:p w14:paraId="3518E058" w14:textId="77777777" w:rsidR="00BF076E" w:rsidRDefault="00BF076E">
      <w:r>
        <w:continuationSeparator/>
      </w:r>
    </w:p>
  </w:footnote>
  <w:footnote w:type="continuationNotice" w:id="1">
    <w:p w14:paraId="003DAC19" w14:textId="77777777" w:rsidR="00BF076E" w:rsidRDefault="00BF0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A2BD" w14:textId="53874491" w:rsidR="00FA58FE" w:rsidRPr="00342D32" w:rsidRDefault="00342D32" w:rsidP="00342D32">
    <w:pPr>
      <w:pStyle w:val="Header"/>
      <w:tabs>
        <w:tab w:val="clear" w:pos="4320"/>
        <w:tab w:val="clear" w:pos="8640"/>
        <w:tab w:val="left" w:pos="1483"/>
        <w:tab w:val="left" w:pos="8040"/>
      </w:tabs>
      <w:rPr>
        <w:position w:val="90"/>
      </w:rPr>
    </w:pPr>
    <w:r>
      <w:rPr>
        <w:noProof/>
      </w:rPr>
      <mc:AlternateContent>
        <mc:Choice Requires="wps">
          <w:drawing>
            <wp:anchor distT="0" distB="0" distL="114300" distR="114300" simplePos="0" relativeHeight="251659264" behindDoc="0" locked="0" layoutInCell="1" allowOverlap="1" wp14:anchorId="6A2EEC75" wp14:editId="25322C22">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63A41"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" strokeweight="1pt"/>
          </w:pict>
        </mc:Fallback>
      </mc:AlternateContent>
    </w:r>
    <w:r>
      <w:rPr>
        <w:rFonts w:ascii="Book Antiqua" w:hAnsi="Book Antiqua"/>
        <w:smallCaps/>
        <w:noProof/>
        <w:position w:val="110"/>
        <w:sz w:val="48"/>
      </w:rPr>
      <w:drawing>
        <wp:inline distT="0" distB="0" distL="0" distR="0" wp14:anchorId="10D3CFD9" wp14:editId="28D973DA">
          <wp:extent cx="914400" cy="441325"/>
          <wp:effectExtent l="0" t="0" r="0" b="0"/>
          <wp:docPr id="1" name="Picture 1"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36D1"/>
    <w:multiLevelType w:val="multilevel"/>
    <w:tmpl w:val="5B7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D6C77"/>
    <w:multiLevelType w:val="multilevel"/>
    <w:tmpl w:val="D5F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930472"/>
    <w:multiLevelType w:val="multilevel"/>
    <w:tmpl w:val="6FA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26A50"/>
    <w:multiLevelType w:val="multilevel"/>
    <w:tmpl w:val="83C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4"/>
  </w:num>
  <w:num w:numId="2">
    <w:abstractNumId w:val="3"/>
  </w:num>
  <w:num w:numId="3">
    <w:abstractNumId w:val="10"/>
  </w:num>
  <w:num w:numId="4">
    <w:abstractNumId w:val="14"/>
  </w:num>
  <w:num w:numId="5">
    <w:abstractNumId w:val="1"/>
  </w:num>
  <w:num w:numId="6">
    <w:abstractNumId w:val="16"/>
  </w:num>
  <w:num w:numId="7">
    <w:abstractNumId w:val="5"/>
  </w:num>
  <w:num w:numId="8">
    <w:abstractNumId w:val="8"/>
  </w:num>
  <w:num w:numId="9">
    <w:abstractNumId w:val="7"/>
  </w:num>
  <w:num w:numId="10">
    <w:abstractNumId w:val="12"/>
  </w:num>
  <w:num w:numId="11">
    <w:abstractNumId w:val="4"/>
  </w:num>
  <w:num w:numId="12">
    <w:abstractNumId w:val="2"/>
  </w:num>
  <w:num w:numId="13">
    <w:abstractNumId w:val="15"/>
  </w:num>
  <w:num w:numId="14">
    <w:abstractNumId w:val="6"/>
  </w:num>
  <w:num w:numId="15">
    <w:abstractNumId w:val="9"/>
  </w:num>
  <w:num w:numId="16">
    <w:abstractNumId w:val="11"/>
  </w:num>
  <w:num w:numId="17">
    <w:abstractNumId w:val="0"/>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61D"/>
    <w:rsid w:val="000010C9"/>
    <w:rsid w:val="00001A5E"/>
    <w:rsid w:val="00001A72"/>
    <w:rsid w:val="00002D0F"/>
    <w:rsid w:val="00002FB8"/>
    <w:rsid w:val="0000334A"/>
    <w:rsid w:val="00003B9B"/>
    <w:rsid w:val="00003F3E"/>
    <w:rsid w:val="0000499B"/>
    <w:rsid w:val="00004B8F"/>
    <w:rsid w:val="000051E9"/>
    <w:rsid w:val="00005382"/>
    <w:rsid w:val="000065FB"/>
    <w:rsid w:val="00007038"/>
    <w:rsid w:val="00007889"/>
    <w:rsid w:val="0000789F"/>
    <w:rsid w:val="000109A2"/>
    <w:rsid w:val="00010A7B"/>
    <w:rsid w:val="0001106E"/>
    <w:rsid w:val="000146E4"/>
    <w:rsid w:val="00014BED"/>
    <w:rsid w:val="00014C85"/>
    <w:rsid w:val="00014D0B"/>
    <w:rsid w:val="00015E26"/>
    <w:rsid w:val="000163BC"/>
    <w:rsid w:val="0001647E"/>
    <w:rsid w:val="00016AFB"/>
    <w:rsid w:val="00020A11"/>
    <w:rsid w:val="00020A33"/>
    <w:rsid w:val="00020E02"/>
    <w:rsid w:val="00021361"/>
    <w:rsid w:val="000238CF"/>
    <w:rsid w:val="00024847"/>
    <w:rsid w:val="000255BD"/>
    <w:rsid w:val="00025A65"/>
    <w:rsid w:val="00025BC0"/>
    <w:rsid w:val="00026250"/>
    <w:rsid w:val="00026342"/>
    <w:rsid w:val="000267BB"/>
    <w:rsid w:val="00026ECD"/>
    <w:rsid w:val="00027312"/>
    <w:rsid w:val="00027CEC"/>
    <w:rsid w:val="00030408"/>
    <w:rsid w:val="000308F6"/>
    <w:rsid w:val="000309D7"/>
    <w:rsid w:val="0003178B"/>
    <w:rsid w:val="00031CC5"/>
    <w:rsid w:val="00031D71"/>
    <w:rsid w:val="000322F2"/>
    <w:rsid w:val="000325FE"/>
    <w:rsid w:val="00032C2E"/>
    <w:rsid w:val="00033866"/>
    <w:rsid w:val="00034AEE"/>
    <w:rsid w:val="00034E45"/>
    <w:rsid w:val="00035B32"/>
    <w:rsid w:val="00035D55"/>
    <w:rsid w:val="00035F04"/>
    <w:rsid w:val="000362F5"/>
    <w:rsid w:val="00036872"/>
    <w:rsid w:val="00036A97"/>
    <w:rsid w:val="00036B3D"/>
    <w:rsid w:val="00036E6F"/>
    <w:rsid w:val="00037D19"/>
    <w:rsid w:val="0004008F"/>
    <w:rsid w:val="000400C4"/>
    <w:rsid w:val="00040294"/>
    <w:rsid w:val="000409E7"/>
    <w:rsid w:val="00040E08"/>
    <w:rsid w:val="00041370"/>
    <w:rsid w:val="000417FB"/>
    <w:rsid w:val="000420FE"/>
    <w:rsid w:val="000428B0"/>
    <w:rsid w:val="00042B71"/>
    <w:rsid w:val="00042C9D"/>
    <w:rsid w:val="00042FB8"/>
    <w:rsid w:val="00043300"/>
    <w:rsid w:val="00043AD6"/>
    <w:rsid w:val="00043BAD"/>
    <w:rsid w:val="000458C4"/>
    <w:rsid w:val="00045FC0"/>
    <w:rsid w:val="0004634D"/>
    <w:rsid w:val="000471D4"/>
    <w:rsid w:val="00047C65"/>
    <w:rsid w:val="00047DD8"/>
    <w:rsid w:val="000502FE"/>
    <w:rsid w:val="00050DB1"/>
    <w:rsid w:val="000536BC"/>
    <w:rsid w:val="000547D5"/>
    <w:rsid w:val="00055BFD"/>
    <w:rsid w:val="00055C5F"/>
    <w:rsid w:val="00056988"/>
    <w:rsid w:val="00056B62"/>
    <w:rsid w:val="00057152"/>
    <w:rsid w:val="00057D7F"/>
    <w:rsid w:val="000600F6"/>
    <w:rsid w:val="0006035E"/>
    <w:rsid w:val="0006060A"/>
    <w:rsid w:val="0006148A"/>
    <w:rsid w:val="00061B8D"/>
    <w:rsid w:val="00062986"/>
    <w:rsid w:val="0006321F"/>
    <w:rsid w:val="000633BC"/>
    <w:rsid w:val="0006477F"/>
    <w:rsid w:val="000648F8"/>
    <w:rsid w:val="00064C1D"/>
    <w:rsid w:val="00065004"/>
    <w:rsid w:val="0006511F"/>
    <w:rsid w:val="000651BE"/>
    <w:rsid w:val="000652AD"/>
    <w:rsid w:val="000656A4"/>
    <w:rsid w:val="000657CB"/>
    <w:rsid w:val="00065C5E"/>
    <w:rsid w:val="00065CF7"/>
    <w:rsid w:val="00066ADB"/>
    <w:rsid w:val="00066F80"/>
    <w:rsid w:val="00067371"/>
    <w:rsid w:val="00067388"/>
    <w:rsid w:val="0006772E"/>
    <w:rsid w:val="00067CF6"/>
    <w:rsid w:val="00070B0C"/>
    <w:rsid w:val="00070C8F"/>
    <w:rsid w:val="0007155C"/>
    <w:rsid w:val="00071D39"/>
    <w:rsid w:val="000724E0"/>
    <w:rsid w:val="0007269B"/>
    <w:rsid w:val="000726AE"/>
    <w:rsid w:val="00072E4B"/>
    <w:rsid w:val="00073362"/>
    <w:rsid w:val="00073843"/>
    <w:rsid w:val="00073DEA"/>
    <w:rsid w:val="00074917"/>
    <w:rsid w:val="00075A77"/>
    <w:rsid w:val="000766FD"/>
    <w:rsid w:val="00076C0F"/>
    <w:rsid w:val="000778B8"/>
    <w:rsid w:val="00077DA3"/>
    <w:rsid w:val="00080ADE"/>
    <w:rsid w:val="00082473"/>
    <w:rsid w:val="000825F4"/>
    <w:rsid w:val="00082D07"/>
    <w:rsid w:val="000833A0"/>
    <w:rsid w:val="000840C8"/>
    <w:rsid w:val="00084508"/>
    <w:rsid w:val="00084658"/>
    <w:rsid w:val="000847B2"/>
    <w:rsid w:val="00084F06"/>
    <w:rsid w:val="00084F44"/>
    <w:rsid w:val="00085626"/>
    <w:rsid w:val="000865E8"/>
    <w:rsid w:val="000867B4"/>
    <w:rsid w:val="00086BB1"/>
    <w:rsid w:val="00090309"/>
    <w:rsid w:val="00090701"/>
    <w:rsid w:val="00090BAF"/>
    <w:rsid w:val="00090F9F"/>
    <w:rsid w:val="00091356"/>
    <w:rsid w:val="00091E73"/>
    <w:rsid w:val="0009529B"/>
    <w:rsid w:val="000955DE"/>
    <w:rsid w:val="000958BF"/>
    <w:rsid w:val="00095D0C"/>
    <w:rsid w:val="00095D4C"/>
    <w:rsid w:val="000964A3"/>
    <w:rsid w:val="00096795"/>
    <w:rsid w:val="00096AC8"/>
    <w:rsid w:val="000A00ED"/>
    <w:rsid w:val="000A0822"/>
    <w:rsid w:val="000A0B67"/>
    <w:rsid w:val="000A1066"/>
    <w:rsid w:val="000A14C6"/>
    <w:rsid w:val="000A16CB"/>
    <w:rsid w:val="000A1D1E"/>
    <w:rsid w:val="000A2171"/>
    <w:rsid w:val="000A2488"/>
    <w:rsid w:val="000A2EBB"/>
    <w:rsid w:val="000A38FC"/>
    <w:rsid w:val="000A49B2"/>
    <w:rsid w:val="000A5730"/>
    <w:rsid w:val="000A758B"/>
    <w:rsid w:val="000B1485"/>
    <w:rsid w:val="000B20AF"/>
    <w:rsid w:val="000B2718"/>
    <w:rsid w:val="000B2965"/>
    <w:rsid w:val="000B2A64"/>
    <w:rsid w:val="000B31C0"/>
    <w:rsid w:val="000B4030"/>
    <w:rsid w:val="000B4E3B"/>
    <w:rsid w:val="000B6072"/>
    <w:rsid w:val="000B61AE"/>
    <w:rsid w:val="000B680D"/>
    <w:rsid w:val="000B68A1"/>
    <w:rsid w:val="000B6D45"/>
    <w:rsid w:val="000B7021"/>
    <w:rsid w:val="000B7705"/>
    <w:rsid w:val="000B7C9F"/>
    <w:rsid w:val="000C0180"/>
    <w:rsid w:val="000C03F4"/>
    <w:rsid w:val="000C09C6"/>
    <w:rsid w:val="000C2026"/>
    <w:rsid w:val="000C236D"/>
    <w:rsid w:val="000C2461"/>
    <w:rsid w:val="000C24FE"/>
    <w:rsid w:val="000C2BB7"/>
    <w:rsid w:val="000C4111"/>
    <w:rsid w:val="000C49D8"/>
    <w:rsid w:val="000C4C95"/>
    <w:rsid w:val="000C62FD"/>
    <w:rsid w:val="000C716D"/>
    <w:rsid w:val="000C7A8A"/>
    <w:rsid w:val="000D0420"/>
    <w:rsid w:val="000D06A6"/>
    <w:rsid w:val="000D06BB"/>
    <w:rsid w:val="000D0CC7"/>
    <w:rsid w:val="000D10AD"/>
    <w:rsid w:val="000D1268"/>
    <w:rsid w:val="000D1D74"/>
    <w:rsid w:val="000D22C2"/>
    <w:rsid w:val="000D2911"/>
    <w:rsid w:val="000D34F3"/>
    <w:rsid w:val="000D35F2"/>
    <w:rsid w:val="000D382D"/>
    <w:rsid w:val="000D456B"/>
    <w:rsid w:val="000D45A8"/>
    <w:rsid w:val="000D582E"/>
    <w:rsid w:val="000D5CB3"/>
    <w:rsid w:val="000D6F01"/>
    <w:rsid w:val="000D7897"/>
    <w:rsid w:val="000D7983"/>
    <w:rsid w:val="000D7C6F"/>
    <w:rsid w:val="000D7DC5"/>
    <w:rsid w:val="000E0108"/>
    <w:rsid w:val="000E0652"/>
    <w:rsid w:val="000E0814"/>
    <w:rsid w:val="000E10B6"/>
    <w:rsid w:val="000E1CA5"/>
    <w:rsid w:val="000E1D41"/>
    <w:rsid w:val="000E21B6"/>
    <w:rsid w:val="000E34FA"/>
    <w:rsid w:val="000E3CCF"/>
    <w:rsid w:val="000E4E44"/>
    <w:rsid w:val="000E5D7C"/>
    <w:rsid w:val="000E5EE9"/>
    <w:rsid w:val="000E6DF2"/>
    <w:rsid w:val="000E7914"/>
    <w:rsid w:val="000E7D58"/>
    <w:rsid w:val="000F06B4"/>
    <w:rsid w:val="000F09B1"/>
    <w:rsid w:val="000F0A0A"/>
    <w:rsid w:val="000F0BBB"/>
    <w:rsid w:val="000F1303"/>
    <w:rsid w:val="000F1A62"/>
    <w:rsid w:val="000F22DD"/>
    <w:rsid w:val="000F291B"/>
    <w:rsid w:val="000F2EA1"/>
    <w:rsid w:val="000F33FB"/>
    <w:rsid w:val="000F3974"/>
    <w:rsid w:val="000F3BBA"/>
    <w:rsid w:val="000F4721"/>
    <w:rsid w:val="000F47A9"/>
    <w:rsid w:val="000F516A"/>
    <w:rsid w:val="000F5AD1"/>
    <w:rsid w:val="000F69AC"/>
    <w:rsid w:val="000F6E66"/>
    <w:rsid w:val="0010028F"/>
    <w:rsid w:val="00102277"/>
    <w:rsid w:val="00102A06"/>
    <w:rsid w:val="00103771"/>
    <w:rsid w:val="00103A3B"/>
    <w:rsid w:val="00103B18"/>
    <w:rsid w:val="00104200"/>
    <w:rsid w:val="00105538"/>
    <w:rsid w:val="00106C68"/>
    <w:rsid w:val="001075C4"/>
    <w:rsid w:val="00107EAD"/>
    <w:rsid w:val="0011013E"/>
    <w:rsid w:val="00110A07"/>
    <w:rsid w:val="00110C8B"/>
    <w:rsid w:val="00110CD6"/>
    <w:rsid w:val="001120E5"/>
    <w:rsid w:val="001124A4"/>
    <w:rsid w:val="00112584"/>
    <w:rsid w:val="0011268F"/>
    <w:rsid w:val="00112862"/>
    <w:rsid w:val="00114295"/>
    <w:rsid w:val="00114604"/>
    <w:rsid w:val="00115C09"/>
    <w:rsid w:val="00115D3E"/>
    <w:rsid w:val="00116C81"/>
    <w:rsid w:val="00117BE5"/>
    <w:rsid w:val="00120047"/>
    <w:rsid w:val="0012028B"/>
    <w:rsid w:val="001216BD"/>
    <w:rsid w:val="001216D9"/>
    <w:rsid w:val="00121760"/>
    <w:rsid w:val="00122118"/>
    <w:rsid w:val="00122635"/>
    <w:rsid w:val="00122699"/>
    <w:rsid w:val="00122BC4"/>
    <w:rsid w:val="00123327"/>
    <w:rsid w:val="00123A67"/>
    <w:rsid w:val="0012408F"/>
    <w:rsid w:val="00124AE7"/>
    <w:rsid w:val="001251A1"/>
    <w:rsid w:val="001257CC"/>
    <w:rsid w:val="00125A53"/>
    <w:rsid w:val="00125D66"/>
    <w:rsid w:val="0012677B"/>
    <w:rsid w:val="00126912"/>
    <w:rsid w:val="00126D36"/>
    <w:rsid w:val="00126FF8"/>
    <w:rsid w:val="001273B8"/>
    <w:rsid w:val="00127EFE"/>
    <w:rsid w:val="0013093E"/>
    <w:rsid w:val="00130AAE"/>
    <w:rsid w:val="0013102B"/>
    <w:rsid w:val="001310F9"/>
    <w:rsid w:val="00132542"/>
    <w:rsid w:val="00132607"/>
    <w:rsid w:val="00133DA3"/>
    <w:rsid w:val="00135C51"/>
    <w:rsid w:val="00136920"/>
    <w:rsid w:val="00136CE7"/>
    <w:rsid w:val="00136D84"/>
    <w:rsid w:val="00136DEA"/>
    <w:rsid w:val="00136E13"/>
    <w:rsid w:val="001376F2"/>
    <w:rsid w:val="00137D5B"/>
    <w:rsid w:val="00137E22"/>
    <w:rsid w:val="00140056"/>
    <w:rsid w:val="001411C1"/>
    <w:rsid w:val="001417C2"/>
    <w:rsid w:val="00141B69"/>
    <w:rsid w:val="00141EB5"/>
    <w:rsid w:val="00142040"/>
    <w:rsid w:val="0014289A"/>
    <w:rsid w:val="001437DF"/>
    <w:rsid w:val="001439DE"/>
    <w:rsid w:val="001446B3"/>
    <w:rsid w:val="00144DDA"/>
    <w:rsid w:val="00144E0F"/>
    <w:rsid w:val="0014562A"/>
    <w:rsid w:val="001456A1"/>
    <w:rsid w:val="001456C6"/>
    <w:rsid w:val="00145A0D"/>
    <w:rsid w:val="00145D95"/>
    <w:rsid w:val="00145EE9"/>
    <w:rsid w:val="001463AF"/>
    <w:rsid w:val="00147F39"/>
    <w:rsid w:val="00150310"/>
    <w:rsid w:val="00150A6C"/>
    <w:rsid w:val="00150E05"/>
    <w:rsid w:val="001514F9"/>
    <w:rsid w:val="00152054"/>
    <w:rsid w:val="0015238C"/>
    <w:rsid w:val="00152653"/>
    <w:rsid w:val="001537B1"/>
    <w:rsid w:val="00155444"/>
    <w:rsid w:val="00157166"/>
    <w:rsid w:val="001572B3"/>
    <w:rsid w:val="00157617"/>
    <w:rsid w:val="00157702"/>
    <w:rsid w:val="00160313"/>
    <w:rsid w:val="0016062A"/>
    <w:rsid w:val="001611E6"/>
    <w:rsid w:val="00161288"/>
    <w:rsid w:val="00161AE8"/>
    <w:rsid w:val="00161F00"/>
    <w:rsid w:val="00161F5D"/>
    <w:rsid w:val="00164CFC"/>
    <w:rsid w:val="00164D97"/>
    <w:rsid w:val="00167A73"/>
    <w:rsid w:val="001702A1"/>
    <w:rsid w:val="00171217"/>
    <w:rsid w:val="001712FF"/>
    <w:rsid w:val="00171AB9"/>
    <w:rsid w:val="00171D42"/>
    <w:rsid w:val="00171D72"/>
    <w:rsid w:val="0017334C"/>
    <w:rsid w:val="001733FF"/>
    <w:rsid w:val="00173F69"/>
    <w:rsid w:val="00174454"/>
    <w:rsid w:val="001761AB"/>
    <w:rsid w:val="00177375"/>
    <w:rsid w:val="00177796"/>
    <w:rsid w:val="001803D4"/>
    <w:rsid w:val="00180E2D"/>
    <w:rsid w:val="00180E3E"/>
    <w:rsid w:val="00181541"/>
    <w:rsid w:val="00181A59"/>
    <w:rsid w:val="00182081"/>
    <w:rsid w:val="001825D8"/>
    <w:rsid w:val="00182CAB"/>
    <w:rsid w:val="001832AF"/>
    <w:rsid w:val="0018396A"/>
    <w:rsid w:val="00183D3E"/>
    <w:rsid w:val="001841C3"/>
    <w:rsid w:val="0018529D"/>
    <w:rsid w:val="00185C30"/>
    <w:rsid w:val="00185D10"/>
    <w:rsid w:val="00185D94"/>
    <w:rsid w:val="00190451"/>
    <w:rsid w:val="00190848"/>
    <w:rsid w:val="00190AE3"/>
    <w:rsid w:val="001912D4"/>
    <w:rsid w:val="001917A4"/>
    <w:rsid w:val="00191E20"/>
    <w:rsid w:val="00192955"/>
    <w:rsid w:val="001930B2"/>
    <w:rsid w:val="00193707"/>
    <w:rsid w:val="001938E0"/>
    <w:rsid w:val="0019450A"/>
    <w:rsid w:val="00194861"/>
    <w:rsid w:val="00194C23"/>
    <w:rsid w:val="001956D9"/>
    <w:rsid w:val="00195BB3"/>
    <w:rsid w:val="00195CB3"/>
    <w:rsid w:val="00197B00"/>
    <w:rsid w:val="00197DC6"/>
    <w:rsid w:val="001A041C"/>
    <w:rsid w:val="001A16C4"/>
    <w:rsid w:val="001A18F5"/>
    <w:rsid w:val="001A1A45"/>
    <w:rsid w:val="001A2298"/>
    <w:rsid w:val="001A340C"/>
    <w:rsid w:val="001A4182"/>
    <w:rsid w:val="001A47E0"/>
    <w:rsid w:val="001A4A39"/>
    <w:rsid w:val="001A5083"/>
    <w:rsid w:val="001A55D4"/>
    <w:rsid w:val="001A58DF"/>
    <w:rsid w:val="001A5C81"/>
    <w:rsid w:val="001A5CB3"/>
    <w:rsid w:val="001A5E98"/>
    <w:rsid w:val="001A6AAB"/>
    <w:rsid w:val="001A6FF8"/>
    <w:rsid w:val="001A79C2"/>
    <w:rsid w:val="001B18BA"/>
    <w:rsid w:val="001B1DE1"/>
    <w:rsid w:val="001B2A11"/>
    <w:rsid w:val="001B35D8"/>
    <w:rsid w:val="001B3611"/>
    <w:rsid w:val="001B375E"/>
    <w:rsid w:val="001B380D"/>
    <w:rsid w:val="001B47EE"/>
    <w:rsid w:val="001B4D88"/>
    <w:rsid w:val="001B54AB"/>
    <w:rsid w:val="001B5A9D"/>
    <w:rsid w:val="001B60A7"/>
    <w:rsid w:val="001B6874"/>
    <w:rsid w:val="001B6F66"/>
    <w:rsid w:val="001B7113"/>
    <w:rsid w:val="001B7663"/>
    <w:rsid w:val="001B789E"/>
    <w:rsid w:val="001B7BCB"/>
    <w:rsid w:val="001B7D22"/>
    <w:rsid w:val="001C065B"/>
    <w:rsid w:val="001C1D68"/>
    <w:rsid w:val="001C2006"/>
    <w:rsid w:val="001C251C"/>
    <w:rsid w:val="001C2650"/>
    <w:rsid w:val="001C2BC2"/>
    <w:rsid w:val="001C3637"/>
    <w:rsid w:val="001C4076"/>
    <w:rsid w:val="001C48AD"/>
    <w:rsid w:val="001C4C4D"/>
    <w:rsid w:val="001C5091"/>
    <w:rsid w:val="001C5102"/>
    <w:rsid w:val="001C687A"/>
    <w:rsid w:val="001C6A49"/>
    <w:rsid w:val="001C71FF"/>
    <w:rsid w:val="001C7E25"/>
    <w:rsid w:val="001D07EB"/>
    <w:rsid w:val="001D08D5"/>
    <w:rsid w:val="001D0FAF"/>
    <w:rsid w:val="001D1A40"/>
    <w:rsid w:val="001D2BF6"/>
    <w:rsid w:val="001D346B"/>
    <w:rsid w:val="001D3FD9"/>
    <w:rsid w:val="001D416F"/>
    <w:rsid w:val="001D449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534E"/>
    <w:rsid w:val="001E60D7"/>
    <w:rsid w:val="001E6287"/>
    <w:rsid w:val="001E78F5"/>
    <w:rsid w:val="001F01C7"/>
    <w:rsid w:val="001F0479"/>
    <w:rsid w:val="001F13A7"/>
    <w:rsid w:val="001F17AB"/>
    <w:rsid w:val="001F19D8"/>
    <w:rsid w:val="001F21A7"/>
    <w:rsid w:val="001F23D9"/>
    <w:rsid w:val="001F3853"/>
    <w:rsid w:val="001F3BCA"/>
    <w:rsid w:val="001F4063"/>
    <w:rsid w:val="001F4ACC"/>
    <w:rsid w:val="001F6326"/>
    <w:rsid w:val="001F7E8C"/>
    <w:rsid w:val="0020137A"/>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888"/>
    <w:rsid w:val="00205AAB"/>
    <w:rsid w:val="0020646E"/>
    <w:rsid w:val="002065CF"/>
    <w:rsid w:val="00206D91"/>
    <w:rsid w:val="00206E53"/>
    <w:rsid w:val="0020715C"/>
    <w:rsid w:val="00207884"/>
    <w:rsid w:val="0021160C"/>
    <w:rsid w:val="0021207A"/>
    <w:rsid w:val="002125C9"/>
    <w:rsid w:val="00213450"/>
    <w:rsid w:val="00213DA8"/>
    <w:rsid w:val="00213EA5"/>
    <w:rsid w:val="00213F7D"/>
    <w:rsid w:val="00214244"/>
    <w:rsid w:val="00214882"/>
    <w:rsid w:val="00215939"/>
    <w:rsid w:val="00215B1F"/>
    <w:rsid w:val="0021623A"/>
    <w:rsid w:val="00216D40"/>
    <w:rsid w:val="00217230"/>
    <w:rsid w:val="00217D28"/>
    <w:rsid w:val="00217F8E"/>
    <w:rsid w:val="00217FE6"/>
    <w:rsid w:val="00220C5E"/>
    <w:rsid w:val="00221561"/>
    <w:rsid w:val="0022172E"/>
    <w:rsid w:val="00221827"/>
    <w:rsid w:val="00222B8E"/>
    <w:rsid w:val="00222E9E"/>
    <w:rsid w:val="00222F28"/>
    <w:rsid w:val="00223236"/>
    <w:rsid w:val="00223BC8"/>
    <w:rsid w:val="0022438A"/>
    <w:rsid w:val="002243F5"/>
    <w:rsid w:val="002246F0"/>
    <w:rsid w:val="002249F4"/>
    <w:rsid w:val="00224B11"/>
    <w:rsid w:val="00224BBF"/>
    <w:rsid w:val="0022558F"/>
    <w:rsid w:val="002262F3"/>
    <w:rsid w:val="0022639E"/>
    <w:rsid w:val="0022669E"/>
    <w:rsid w:val="00226BB4"/>
    <w:rsid w:val="002274FB"/>
    <w:rsid w:val="00227908"/>
    <w:rsid w:val="00230674"/>
    <w:rsid w:val="00230721"/>
    <w:rsid w:val="002329F3"/>
    <w:rsid w:val="00232DF1"/>
    <w:rsid w:val="002336FF"/>
    <w:rsid w:val="00233DAE"/>
    <w:rsid w:val="00233F07"/>
    <w:rsid w:val="00234477"/>
    <w:rsid w:val="002349D9"/>
    <w:rsid w:val="00236C95"/>
    <w:rsid w:val="00237068"/>
    <w:rsid w:val="00237934"/>
    <w:rsid w:val="00237BBA"/>
    <w:rsid w:val="002402DE"/>
    <w:rsid w:val="002405F1"/>
    <w:rsid w:val="00240BDF"/>
    <w:rsid w:val="00241471"/>
    <w:rsid w:val="00241854"/>
    <w:rsid w:val="002419C0"/>
    <w:rsid w:val="00241F2D"/>
    <w:rsid w:val="00242727"/>
    <w:rsid w:val="00242B27"/>
    <w:rsid w:val="0024316D"/>
    <w:rsid w:val="0024357E"/>
    <w:rsid w:val="002436D4"/>
    <w:rsid w:val="00245951"/>
    <w:rsid w:val="00245B73"/>
    <w:rsid w:val="0024630C"/>
    <w:rsid w:val="002464A6"/>
    <w:rsid w:val="00246F54"/>
    <w:rsid w:val="002470FC"/>
    <w:rsid w:val="00247527"/>
    <w:rsid w:val="002476E8"/>
    <w:rsid w:val="00247D6D"/>
    <w:rsid w:val="00250012"/>
    <w:rsid w:val="0025075D"/>
    <w:rsid w:val="0025088C"/>
    <w:rsid w:val="00250A4E"/>
    <w:rsid w:val="00251959"/>
    <w:rsid w:val="00251AC9"/>
    <w:rsid w:val="00252CDC"/>
    <w:rsid w:val="002538D6"/>
    <w:rsid w:val="00253F23"/>
    <w:rsid w:val="00253FF8"/>
    <w:rsid w:val="0025462D"/>
    <w:rsid w:val="00254A30"/>
    <w:rsid w:val="00254CFD"/>
    <w:rsid w:val="00255A45"/>
    <w:rsid w:val="00256070"/>
    <w:rsid w:val="00256858"/>
    <w:rsid w:val="0025696C"/>
    <w:rsid w:val="00257018"/>
    <w:rsid w:val="00257093"/>
    <w:rsid w:val="002570C1"/>
    <w:rsid w:val="002571E9"/>
    <w:rsid w:val="00257A4F"/>
    <w:rsid w:val="00257FEF"/>
    <w:rsid w:val="00260B9D"/>
    <w:rsid w:val="002616A5"/>
    <w:rsid w:val="002624E6"/>
    <w:rsid w:val="002628FF"/>
    <w:rsid w:val="002629B2"/>
    <w:rsid w:val="0026335A"/>
    <w:rsid w:val="00263E6C"/>
    <w:rsid w:val="00264015"/>
    <w:rsid w:val="0026461E"/>
    <w:rsid w:val="00264AEC"/>
    <w:rsid w:val="00265750"/>
    <w:rsid w:val="002657A0"/>
    <w:rsid w:val="002661D7"/>
    <w:rsid w:val="002675CA"/>
    <w:rsid w:val="0026768C"/>
    <w:rsid w:val="002709E3"/>
    <w:rsid w:val="00270A26"/>
    <w:rsid w:val="00270ADF"/>
    <w:rsid w:val="00272826"/>
    <w:rsid w:val="00272F09"/>
    <w:rsid w:val="0027394D"/>
    <w:rsid w:val="00274B54"/>
    <w:rsid w:val="00274CDA"/>
    <w:rsid w:val="00274FC0"/>
    <w:rsid w:val="00277093"/>
    <w:rsid w:val="002775D7"/>
    <w:rsid w:val="00280345"/>
    <w:rsid w:val="00280D2D"/>
    <w:rsid w:val="00281982"/>
    <w:rsid w:val="00281CFE"/>
    <w:rsid w:val="00282226"/>
    <w:rsid w:val="002824E6"/>
    <w:rsid w:val="00282561"/>
    <w:rsid w:val="00283074"/>
    <w:rsid w:val="00283B7C"/>
    <w:rsid w:val="00283DEF"/>
    <w:rsid w:val="00284571"/>
    <w:rsid w:val="0028459F"/>
    <w:rsid w:val="002854F4"/>
    <w:rsid w:val="002856F4"/>
    <w:rsid w:val="002859B5"/>
    <w:rsid w:val="00286E24"/>
    <w:rsid w:val="00287082"/>
    <w:rsid w:val="00287447"/>
    <w:rsid w:val="002912FF"/>
    <w:rsid w:val="002913C3"/>
    <w:rsid w:val="002916E4"/>
    <w:rsid w:val="0029232C"/>
    <w:rsid w:val="002935EA"/>
    <w:rsid w:val="00293700"/>
    <w:rsid w:val="002942D0"/>
    <w:rsid w:val="002944CA"/>
    <w:rsid w:val="00294776"/>
    <w:rsid w:val="00294FEF"/>
    <w:rsid w:val="00296189"/>
    <w:rsid w:val="0029633E"/>
    <w:rsid w:val="002963E5"/>
    <w:rsid w:val="002964BA"/>
    <w:rsid w:val="00296636"/>
    <w:rsid w:val="00296D7F"/>
    <w:rsid w:val="00296ED5"/>
    <w:rsid w:val="00297827"/>
    <w:rsid w:val="002A0677"/>
    <w:rsid w:val="002A0925"/>
    <w:rsid w:val="002A1319"/>
    <w:rsid w:val="002A264D"/>
    <w:rsid w:val="002A2D79"/>
    <w:rsid w:val="002A36EE"/>
    <w:rsid w:val="002A385D"/>
    <w:rsid w:val="002A3B04"/>
    <w:rsid w:val="002A4570"/>
    <w:rsid w:val="002A56CD"/>
    <w:rsid w:val="002A5F10"/>
    <w:rsid w:val="002A77DB"/>
    <w:rsid w:val="002A7EA0"/>
    <w:rsid w:val="002B1451"/>
    <w:rsid w:val="002B14BC"/>
    <w:rsid w:val="002B1966"/>
    <w:rsid w:val="002B21F6"/>
    <w:rsid w:val="002B222B"/>
    <w:rsid w:val="002B2DAA"/>
    <w:rsid w:val="002B3227"/>
    <w:rsid w:val="002B36C4"/>
    <w:rsid w:val="002B3CFF"/>
    <w:rsid w:val="002B41F8"/>
    <w:rsid w:val="002B4354"/>
    <w:rsid w:val="002B4448"/>
    <w:rsid w:val="002B46DC"/>
    <w:rsid w:val="002B4BE9"/>
    <w:rsid w:val="002B5333"/>
    <w:rsid w:val="002B5AC8"/>
    <w:rsid w:val="002B5B49"/>
    <w:rsid w:val="002B671A"/>
    <w:rsid w:val="002B6874"/>
    <w:rsid w:val="002B6AAA"/>
    <w:rsid w:val="002B74C2"/>
    <w:rsid w:val="002C106F"/>
    <w:rsid w:val="002C1C01"/>
    <w:rsid w:val="002C1D7E"/>
    <w:rsid w:val="002C1F73"/>
    <w:rsid w:val="002C21C9"/>
    <w:rsid w:val="002C28B1"/>
    <w:rsid w:val="002C355D"/>
    <w:rsid w:val="002C3B99"/>
    <w:rsid w:val="002C3BC3"/>
    <w:rsid w:val="002C3BEF"/>
    <w:rsid w:val="002C4AF0"/>
    <w:rsid w:val="002C55F8"/>
    <w:rsid w:val="002C5A47"/>
    <w:rsid w:val="002C61D1"/>
    <w:rsid w:val="002C6479"/>
    <w:rsid w:val="002C6783"/>
    <w:rsid w:val="002C68F2"/>
    <w:rsid w:val="002C68FE"/>
    <w:rsid w:val="002C72B5"/>
    <w:rsid w:val="002C7DB6"/>
    <w:rsid w:val="002C7FDF"/>
    <w:rsid w:val="002D07A1"/>
    <w:rsid w:val="002D0A4B"/>
    <w:rsid w:val="002D0A77"/>
    <w:rsid w:val="002D0E10"/>
    <w:rsid w:val="002D13A6"/>
    <w:rsid w:val="002D16E9"/>
    <w:rsid w:val="002D1C2F"/>
    <w:rsid w:val="002D207E"/>
    <w:rsid w:val="002D2623"/>
    <w:rsid w:val="002D27E2"/>
    <w:rsid w:val="002D2F1B"/>
    <w:rsid w:val="002D309C"/>
    <w:rsid w:val="002D30C8"/>
    <w:rsid w:val="002D38B2"/>
    <w:rsid w:val="002D40BC"/>
    <w:rsid w:val="002D40E1"/>
    <w:rsid w:val="002D4DF1"/>
    <w:rsid w:val="002D4F83"/>
    <w:rsid w:val="002D64D8"/>
    <w:rsid w:val="002D733B"/>
    <w:rsid w:val="002D7E95"/>
    <w:rsid w:val="002E04B2"/>
    <w:rsid w:val="002E0A58"/>
    <w:rsid w:val="002E1FDE"/>
    <w:rsid w:val="002E2402"/>
    <w:rsid w:val="002E2BA7"/>
    <w:rsid w:val="002E38BF"/>
    <w:rsid w:val="002E3AC4"/>
    <w:rsid w:val="002E41CE"/>
    <w:rsid w:val="002E59B9"/>
    <w:rsid w:val="002E5BDC"/>
    <w:rsid w:val="002E5DDC"/>
    <w:rsid w:val="002E5E17"/>
    <w:rsid w:val="002E60F9"/>
    <w:rsid w:val="002E625F"/>
    <w:rsid w:val="002E6CBF"/>
    <w:rsid w:val="002E6FC8"/>
    <w:rsid w:val="002E757F"/>
    <w:rsid w:val="002E7ABE"/>
    <w:rsid w:val="002F0190"/>
    <w:rsid w:val="002F0776"/>
    <w:rsid w:val="002F18F2"/>
    <w:rsid w:val="002F216D"/>
    <w:rsid w:val="002F2940"/>
    <w:rsid w:val="002F3A91"/>
    <w:rsid w:val="002F3B29"/>
    <w:rsid w:val="002F4469"/>
    <w:rsid w:val="002F5C55"/>
    <w:rsid w:val="002F61CC"/>
    <w:rsid w:val="002F7406"/>
    <w:rsid w:val="002F7CEB"/>
    <w:rsid w:val="002F7EEF"/>
    <w:rsid w:val="003009B0"/>
    <w:rsid w:val="00300AD9"/>
    <w:rsid w:val="00301A74"/>
    <w:rsid w:val="00301E85"/>
    <w:rsid w:val="00302301"/>
    <w:rsid w:val="003025B8"/>
    <w:rsid w:val="00304336"/>
    <w:rsid w:val="00304684"/>
    <w:rsid w:val="00304B6E"/>
    <w:rsid w:val="00304E3A"/>
    <w:rsid w:val="003050D7"/>
    <w:rsid w:val="0030527C"/>
    <w:rsid w:val="0030570C"/>
    <w:rsid w:val="00306BEA"/>
    <w:rsid w:val="00306FF5"/>
    <w:rsid w:val="00307D4E"/>
    <w:rsid w:val="003106E7"/>
    <w:rsid w:val="00311374"/>
    <w:rsid w:val="003117D3"/>
    <w:rsid w:val="00311E6C"/>
    <w:rsid w:val="00312089"/>
    <w:rsid w:val="00312431"/>
    <w:rsid w:val="003126F4"/>
    <w:rsid w:val="003127C8"/>
    <w:rsid w:val="00312A43"/>
    <w:rsid w:val="00314886"/>
    <w:rsid w:val="00314947"/>
    <w:rsid w:val="00315438"/>
    <w:rsid w:val="00315ADB"/>
    <w:rsid w:val="00316159"/>
    <w:rsid w:val="0031670C"/>
    <w:rsid w:val="00317182"/>
    <w:rsid w:val="0031793D"/>
    <w:rsid w:val="003179C8"/>
    <w:rsid w:val="00317AE7"/>
    <w:rsid w:val="00317B95"/>
    <w:rsid w:val="00320149"/>
    <w:rsid w:val="00320ED4"/>
    <w:rsid w:val="00320F3B"/>
    <w:rsid w:val="00321125"/>
    <w:rsid w:val="00321CAB"/>
    <w:rsid w:val="0032244F"/>
    <w:rsid w:val="00322F02"/>
    <w:rsid w:val="00324446"/>
    <w:rsid w:val="00324BE2"/>
    <w:rsid w:val="00324E60"/>
    <w:rsid w:val="003259C2"/>
    <w:rsid w:val="00326E27"/>
    <w:rsid w:val="003304F6"/>
    <w:rsid w:val="00331D53"/>
    <w:rsid w:val="003337CC"/>
    <w:rsid w:val="00333806"/>
    <w:rsid w:val="00333B35"/>
    <w:rsid w:val="00333B4E"/>
    <w:rsid w:val="00333B98"/>
    <w:rsid w:val="00333FA1"/>
    <w:rsid w:val="003342D6"/>
    <w:rsid w:val="0033658E"/>
    <w:rsid w:val="00336F8A"/>
    <w:rsid w:val="00337074"/>
    <w:rsid w:val="003371DA"/>
    <w:rsid w:val="003408A0"/>
    <w:rsid w:val="003409F6"/>
    <w:rsid w:val="00340CE7"/>
    <w:rsid w:val="00340D18"/>
    <w:rsid w:val="00340F7C"/>
    <w:rsid w:val="003412CE"/>
    <w:rsid w:val="0034157D"/>
    <w:rsid w:val="003425A6"/>
    <w:rsid w:val="00342D32"/>
    <w:rsid w:val="00343AD1"/>
    <w:rsid w:val="00344081"/>
    <w:rsid w:val="00344529"/>
    <w:rsid w:val="00345678"/>
    <w:rsid w:val="00345B89"/>
    <w:rsid w:val="00345FAE"/>
    <w:rsid w:val="0034601E"/>
    <w:rsid w:val="003462FE"/>
    <w:rsid w:val="00346465"/>
    <w:rsid w:val="00346E2C"/>
    <w:rsid w:val="003473B8"/>
    <w:rsid w:val="00347837"/>
    <w:rsid w:val="0035055B"/>
    <w:rsid w:val="003505B2"/>
    <w:rsid w:val="00350AB0"/>
    <w:rsid w:val="00351A85"/>
    <w:rsid w:val="00352BE1"/>
    <w:rsid w:val="00352C34"/>
    <w:rsid w:val="00353213"/>
    <w:rsid w:val="003535DD"/>
    <w:rsid w:val="00353605"/>
    <w:rsid w:val="003538B0"/>
    <w:rsid w:val="00353B9A"/>
    <w:rsid w:val="00353DC0"/>
    <w:rsid w:val="00353E4C"/>
    <w:rsid w:val="00353FD4"/>
    <w:rsid w:val="00354076"/>
    <w:rsid w:val="0035470D"/>
    <w:rsid w:val="003548D2"/>
    <w:rsid w:val="00355CBB"/>
    <w:rsid w:val="0035618F"/>
    <w:rsid w:val="00356C01"/>
    <w:rsid w:val="00356C91"/>
    <w:rsid w:val="003572C9"/>
    <w:rsid w:val="003574B1"/>
    <w:rsid w:val="003579AD"/>
    <w:rsid w:val="0036156A"/>
    <w:rsid w:val="00361ECE"/>
    <w:rsid w:val="003624B1"/>
    <w:rsid w:val="0036272D"/>
    <w:rsid w:val="00363036"/>
    <w:rsid w:val="0036395F"/>
    <w:rsid w:val="00363E73"/>
    <w:rsid w:val="0036424E"/>
    <w:rsid w:val="00364713"/>
    <w:rsid w:val="00365A45"/>
    <w:rsid w:val="00365AD5"/>
    <w:rsid w:val="0036609B"/>
    <w:rsid w:val="00366214"/>
    <w:rsid w:val="00366687"/>
    <w:rsid w:val="00366A1B"/>
    <w:rsid w:val="00370302"/>
    <w:rsid w:val="003705AC"/>
    <w:rsid w:val="00370959"/>
    <w:rsid w:val="00370E0A"/>
    <w:rsid w:val="00370E6D"/>
    <w:rsid w:val="00370EA7"/>
    <w:rsid w:val="00371F7F"/>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320"/>
    <w:rsid w:val="00380AEE"/>
    <w:rsid w:val="0038190A"/>
    <w:rsid w:val="00382D49"/>
    <w:rsid w:val="00383B6E"/>
    <w:rsid w:val="003844FF"/>
    <w:rsid w:val="00384B13"/>
    <w:rsid w:val="00384B22"/>
    <w:rsid w:val="00384C12"/>
    <w:rsid w:val="003850E1"/>
    <w:rsid w:val="003853A0"/>
    <w:rsid w:val="003856B7"/>
    <w:rsid w:val="00386CBB"/>
    <w:rsid w:val="00386EB2"/>
    <w:rsid w:val="00386F2D"/>
    <w:rsid w:val="00390100"/>
    <w:rsid w:val="0039109E"/>
    <w:rsid w:val="00391AAF"/>
    <w:rsid w:val="00392534"/>
    <w:rsid w:val="00392AD0"/>
    <w:rsid w:val="003944C1"/>
    <w:rsid w:val="00394517"/>
    <w:rsid w:val="00394B0C"/>
    <w:rsid w:val="00395200"/>
    <w:rsid w:val="00395BC8"/>
    <w:rsid w:val="00397988"/>
    <w:rsid w:val="003A1F0E"/>
    <w:rsid w:val="003A2204"/>
    <w:rsid w:val="003A305F"/>
    <w:rsid w:val="003A358C"/>
    <w:rsid w:val="003A4552"/>
    <w:rsid w:val="003A458C"/>
    <w:rsid w:val="003A4F9E"/>
    <w:rsid w:val="003A4FE5"/>
    <w:rsid w:val="003A5182"/>
    <w:rsid w:val="003A55A5"/>
    <w:rsid w:val="003A5797"/>
    <w:rsid w:val="003A5EB6"/>
    <w:rsid w:val="003A5EEB"/>
    <w:rsid w:val="003A6068"/>
    <w:rsid w:val="003A6B98"/>
    <w:rsid w:val="003A6F13"/>
    <w:rsid w:val="003A7279"/>
    <w:rsid w:val="003B0077"/>
    <w:rsid w:val="003B038B"/>
    <w:rsid w:val="003B05B8"/>
    <w:rsid w:val="003B1494"/>
    <w:rsid w:val="003B1543"/>
    <w:rsid w:val="003B1AF0"/>
    <w:rsid w:val="003B232F"/>
    <w:rsid w:val="003B2D8D"/>
    <w:rsid w:val="003B33DB"/>
    <w:rsid w:val="003B5167"/>
    <w:rsid w:val="003B53C8"/>
    <w:rsid w:val="003B5885"/>
    <w:rsid w:val="003B5CC2"/>
    <w:rsid w:val="003B5D8B"/>
    <w:rsid w:val="003B61F2"/>
    <w:rsid w:val="003B695C"/>
    <w:rsid w:val="003B6B7C"/>
    <w:rsid w:val="003B6C77"/>
    <w:rsid w:val="003B73A2"/>
    <w:rsid w:val="003B77A3"/>
    <w:rsid w:val="003B7E6F"/>
    <w:rsid w:val="003C08AD"/>
    <w:rsid w:val="003C169E"/>
    <w:rsid w:val="003C1CCD"/>
    <w:rsid w:val="003C207E"/>
    <w:rsid w:val="003C22DD"/>
    <w:rsid w:val="003C37A8"/>
    <w:rsid w:val="003C3DA5"/>
    <w:rsid w:val="003C3DAF"/>
    <w:rsid w:val="003C3F94"/>
    <w:rsid w:val="003C52EB"/>
    <w:rsid w:val="003C558E"/>
    <w:rsid w:val="003C5EF5"/>
    <w:rsid w:val="003C6BA4"/>
    <w:rsid w:val="003C6D34"/>
    <w:rsid w:val="003C7412"/>
    <w:rsid w:val="003C7E58"/>
    <w:rsid w:val="003D0127"/>
    <w:rsid w:val="003D2073"/>
    <w:rsid w:val="003D247B"/>
    <w:rsid w:val="003D2D18"/>
    <w:rsid w:val="003D34D8"/>
    <w:rsid w:val="003D3798"/>
    <w:rsid w:val="003D439F"/>
    <w:rsid w:val="003D46B9"/>
    <w:rsid w:val="003D4D26"/>
    <w:rsid w:val="003D5C65"/>
    <w:rsid w:val="003D617D"/>
    <w:rsid w:val="003D77DE"/>
    <w:rsid w:val="003D7CAE"/>
    <w:rsid w:val="003E0C99"/>
    <w:rsid w:val="003E0EC0"/>
    <w:rsid w:val="003E0FBE"/>
    <w:rsid w:val="003E1214"/>
    <w:rsid w:val="003E2F19"/>
    <w:rsid w:val="003E3130"/>
    <w:rsid w:val="003E3443"/>
    <w:rsid w:val="003E34E7"/>
    <w:rsid w:val="003E37D8"/>
    <w:rsid w:val="003E4261"/>
    <w:rsid w:val="003E428A"/>
    <w:rsid w:val="003E44EC"/>
    <w:rsid w:val="003E44FE"/>
    <w:rsid w:val="003E4E8E"/>
    <w:rsid w:val="003E56CC"/>
    <w:rsid w:val="003E5AF7"/>
    <w:rsid w:val="003E6276"/>
    <w:rsid w:val="003E671B"/>
    <w:rsid w:val="003E6974"/>
    <w:rsid w:val="003E7D81"/>
    <w:rsid w:val="003F0236"/>
    <w:rsid w:val="003F193F"/>
    <w:rsid w:val="003F382B"/>
    <w:rsid w:val="003F409A"/>
    <w:rsid w:val="003F44BD"/>
    <w:rsid w:val="003F49BE"/>
    <w:rsid w:val="003F4E67"/>
    <w:rsid w:val="003F517A"/>
    <w:rsid w:val="003F54E2"/>
    <w:rsid w:val="003F5B14"/>
    <w:rsid w:val="003F6019"/>
    <w:rsid w:val="003F607A"/>
    <w:rsid w:val="003F6AF5"/>
    <w:rsid w:val="003F7088"/>
    <w:rsid w:val="003F71B4"/>
    <w:rsid w:val="003F71D2"/>
    <w:rsid w:val="003F760F"/>
    <w:rsid w:val="003F771F"/>
    <w:rsid w:val="003F7CDC"/>
    <w:rsid w:val="003F7D1D"/>
    <w:rsid w:val="004004D2"/>
    <w:rsid w:val="00400A76"/>
    <w:rsid w:val="00400D31"/>
    <w:rsid w:val="00400F47"/>
    <w:rsid w:val="0040172B"/>
    <w:rsid w:val="00402A8F"/>
    <w:rsid w:val="00402F02"/>
    <w:rsid w:val="00404771"/>
    <w:rsid w:val="0040605B"/>
    <w:rsid w:val="004061B6"/>
    <w:rsid w:val="00406EC8"/>
    <w:rsid w:val="00406F61"/>
    <w:rsid w:val="00407632"/>
    <w:rsid w:val="00407F48"/>
    <w:rsid w:val="00410964"/>
    <w:rsid w:val="004111B7"/>
    <w:rsid w:val="004117F1"/>
    <w:rsid w:val="00411BE1"/>
    <w:rsid w:val="00411E68"/>
    <w:rsid w:val="00411F18"/>
    <w:rsid w:val="00412331"/>
    <w:rsid w:val="00413AB2"/>
    <w:rsid w:val="00413D6F"/>
    <w:rsid w:val="00414336"/>
    <w:rsid w:val="004143D6"/>
    <w:rsid w:val="0041530E"/>
    <w:rsid w:val="0041533B"/>
    <w:rsid w:val="00415A35"/>
    <w:rsid w:val="00415F89"/>
    <w:rsid w:val="00416904"/>
    <w:rsid w:val="00416EBB"/>
    <w:rsid w:val="00417564"/>
    <w:rsid w:val="00417578"/>
    <w:rsid w:val="00417582"/>
    <w:rsid w:val="00417946"/>
    <w:rsid w:val="00420B29"/>
    <w:rsid w:val="0042105C"/>
    <w:rsid w:val="004213F3"/>
    <w:rsid w:val="0042165A"/>
    <w:rsid w:val="004217E8"/>
    <w:rsid w:val="00421B0E"/>
    <w:rsid w:val="004223A6"/>
    <w:rsid w:val="004224CF"/>
    <w:rsid w:val="00423076"/>
    <w:rsid w:val="004233E0"/>
    <w:rsid w:val="00423BAE"/>
    <w:rsid w:val="00424DCB"/>
    <w:rsid w:val="00424E51"/>
    <w:rsid w:val="00424FD5"/>
    <w:rsid w:val="0042514F"/>
    <w:rsid w:val="0042518E"/>
    <w:rsid w:val="00425FB8"/>
    <w:rsid w:val="004262BA"/>
    <w:rsid w:val="00426C8E"/>
    <w:rsid w:val="004271DD"/>
    <w:rsid w:val="00427A76"/>
    <w:rsid w:val="00430836"/>
    <w:rsid w:val="00430AB6"/>
    <w:rsid w:val="004323DD"/>
    <w:rsid w:val="00432602"/>
    <w:rsid w:val="0043296F"/>
    <w:rsid w:val="00432EBE"/>
    <w:rsid w:val="004335FB"/>
    <w:rsid w:val="0043558E"/>
    <w:rsid w:val="0043561F"/>
    <w:rsid w:val="00435D77"/>
    <w:rsid w:val="00436241"/>
    <w:rsid w:val="00436A92"/>
    <w:rsid w:val="00437DA0"/>
    <w:rsid w:val="00437F8B"/>
    <w:rsid w:val="004400BA"/>
    <w:rsid w:val="0044016B"/>
    <w:rsid w:val="00440967"/>
    <w:rsid w:val="00441396"/>
    <w:rsid w:val="00441AF8"/>
    <w:rsid w:val="00441F0F"/>
    <w:rsid w:val="00442319"/>
    <w:rsid w:val="00442D1A"/>
    <w:rsid w:val="00444993"/>
    <w:rsid w:val="00444DA6"/>
    <w:rsid w:val="00445569"/>
    <w:rsid w:val="004457D3"/>
    <w:rsid w:val="00445B82"/>
    <w:rsid w:val="00445C71"/>
    <w:rsid w:val="0044604B"/>
    <w:rsid w:val="00446521"/>
    <w:rsid w:val="004474AE"/>
    <w:rsid w:val="004504CD"/>
    <w:rsid w:val="00450537"/>
    <w:rsid w:val="00450749"/>
    <w:rsid w:val="00450ABC"/>
    <w:rsid w:val="00451EF3"/>
    <w:rsid w:val="00452E8E"/>
    <w:rsid w:val="00453372"/>
    <w:rsid w:val="004541FE"/>
    <w:rsid w:val="0045450F"/>
    <w:rsid w:val="00455070"/>
    <w:rsid w:val="004552BA"/>
    <w:rsid w:val="00455442"/>
    <w:rsid w:val="00455BD3"/>
    <w:rsid w:val="00456D3B"/>
    <w:rsid w:val="00457996"/>
    <w:rsid w:val="004606F9"/>
    <w:rsid w:val="00460B22"/>
    <w:rsid w:val="00460FC5"/>
    <w:rsid w:val="004618D1"/>
    <w:rsid w:val="00461E1B"/>
    <w:rsid w:val="004626DA"/>
    <w:rsid w:val="0046296D"/>
    <w:rsid w:val="00462CDA"/>
    <w:rsid w:val="004633B3"/>
    <w:rsid w:val="00463BAA"/>
    <w:rsid w:val="00463BC7"/>
    <w:rsid w:val="004641EA"/>
    <w:rsid w:val="00464AAA"/>
    <w:rsid w:val="00464ED2"/>
    <w:rsid w:val="004652A2"/>
    <w:rsid w:val="00465441"/>
    <w:rsid w:val="00465E69"/>
    <w:rsid w:val="004675E8"/>
    <w:rsid w:val="00470928"/>
    <w:rsid w:val="00470C4F"/>
    <w:rsid w:val="00471220"/>
    <w:rsid w:val="004712E9"/>
    <w:rsid w:val="004718BC"/>
    <w:rsid w:val="004726D2"/>
    <w:rsid w:val="00472DE9"/>
    <w:rsid w:val="00474125"/>
    <w:rsid w:val="00474C84"/>
    <w:rsid w:val="00474D54"/>
    <w:rsid w:val="00474E99"/>
    <w:rsid w:val="004752EA"/>
    <w:rsid w:val="00475406"/>
    <w:rsid w:val="004757EC"/>
    <w:rsid w:val="00476A0B"/>
    <w:rsid w:val="004779BD"/>
    <w:rsid w:val="00477C04"/>
    <w:rsid w:val="00477C4D"/>
    <w:rsid w:val="004804A0"/>
    <w:rsid w:val="00480F3A"/>
    <w:rsid w:val="0048186F"/>
    <w:rsid w:val="00481AC2"/>
    <w:rsid w:val="004825F2"/>
    <w:rsid w:val="00483444"/>
    <w:rsid w:val="004853EA"/>
    <w:rsid w:val="00485717"/>
    <w:rsid w:val="004857B8"/>
    <w:rsid w:val="004860B3"/>
    <w:rsid w:val="004864DD"/>
    <w:rsid w:val="00487915"/>
    <w:rsid w:val="00487C6C"/>
    <w:rsid w:val="004924FB"/>
    <w:rsid w:val="004926B0"/>
    <w:rsid w:val="00493370"/>
    <w:rsid w:val="004944B3"/>
    <w:rsid w:val="00494808"/>
    <w:rsid w:val="00494D6F"/>
    <w:rsid w:val="00494DBC"/>
    <w:rsid w:val="00495784"/>
    <w:rsid w:val="004968DE"/>
    <w:rsid w:val="004976BD"/>
    <w:rsid w:val="00497A25"/>
    <w:rsid w:val="00497C2E"/>
    <w:rsid w:val="004A0C02"/>
    <w:rsid w:val="004A0C54"/>
    <w:rsid w:val="004A19B8"/>
    <w:rsid w:val="004A1C88"/>
    <w:rsid w:val="004A4B8A"/>
    <w:rsid w:val="004A517D"/>
    <w:rsid w:val="004A59E2"/>
    <w:rsid w:val="004A650D"/>
    <w:rsid w:val="004A671D"/>
    <w:rsid w:val="004A674A"/>
    <w:rsid w:val="004A6847"/>
    <w:rsid w:val="004A6A42"/>
    <w:rsid w:val="004A6A71"/>
    <w:rsid w:val="004A791A"/>
    <w:rsid w:val="004B0C34"/>
    <w:rsid w:val="004B17D7"/>
    <w:rsid w:val="004B21E7"/>
    <w:rsid w:val="004B2270"/>
    <w:rsid w:val="004B2587"/>
    <w:rsid w:val="004B27CF"/>
    <w:rsid w:val="004B2C8A"/>
    <w:rsid w:val="004B4819"/>
    <w:rsid w:val="004B51C0"/>
    <w:rsid w:val="004B6337"/>
    <w:rsid w:val="004B6453"/>
    <w:rsid w:val="004B7014"/>
    <w:rsid w:val="004B7393"/>
    <w:rsid w:val="004B73CD"/>
    <w:rsid w:val="004B7656"/>
    <w:rsid w:val="004B7913"/>
    <w:rsid w:val="004C0012"/>
    <w:rsid w:val="004C0F83"/>
    <w:rsid w:val="004C1111"/>
    <w:rsid w:val="004C1302"/>
    <w:rsid w:val="004C13B7"/>
    <w:rsid w:val="004C16CE"/>
    <w:rsid w:val="004C19CF"/>
    <w:rsid w:val="004C2406"/>
    <w:rsid w:val="004C28BC"/>
    <w:rsid w:val="004C35BF"/>
    <w:rsid w:val="004C3836"/>
    <w:rsid w:val="004C3972"/>
    <w:rsid w:val="004C40D1"/>
    <w:rsid w:val="004C4C73"/>
    <w:rsid w:val="004C4E3B"/>
    <w:rsid w:val="004C5253"/>
    <w:rsid w:val="004C6805"/>
    <w:rsid w:val="004C6B1C"/>
    <w:rsid w:val="004C7DC4"/>
    <w:rsid w:val="004D0467"/>
    <w:rsid w:val="004D0768"/>
    <w:rsid w:val="004D102C"/>
    <w:rsid w:val="004D1273"/>
    <w:rsid w:val="004D127F"/>
    <w:rsid w:val="004D135F"/>
    <w:rsid w:val="004D1BAB"/>
    <w:rsid w:val="004D1C00"/>
    <w:rsid w:val="004D1D66"/>
    <w:rsid w:val="004D27A9"/>
    <w:rsid w:val="004D2F8D"/>
    <w:rsid w:val="004D3293"/>
    <w:rsid w:val="004D3CE2"/>
    <w:rsid w:val="004D4367"/>
    <w:rsid w:val="004D458D"/>
    <w:rsid w:val="004D475E"/>
    <w:rsid w:val="004D47E4"/>
    <w:rsid w:val="004D4D35"/>
    <w:rsid w:val="004D5397"/>
    <w:rsid w:val="004D580B"/>
    <w:rsid w:val="004D591A"/>
    <w:rsid w:val="004D5B22"/>
    <w:rsid w:val="004D6E1B"/>
    <w:rsid w:val="004D74A3"/>
    <w:rsid w:val="004D76DA"/>
    <w:rsid w:val="004D7D8A"/>
    <w:rsid w:val="004E006F"/>
    <w:rsid w:val="004E01C8"/>
    <w:rsid w:val="004E0C70"/>
    <w:rsid w:val="004E1250"/>
    <w:rsid w:val="004E1496"/>
    <w:rsid w:val="004E14B4"/>
    <w:rsid w:val="004E1D2F"/>
    <w:rsid w:val="004E1EEC"/>
    <w:rsid w:val="004E21AA"/>
    <w:rsid w:val="004E242D"/>
    <w:rsid w:val="004E247E"/>
    <w:rsid w:val="004E2BF5"/>
    <w:rsid w:val="004E2C74"/>
    <w:rsid w:val="004E2D6F"/>
    <w:rsid w:val="004E3B5B"/>
    <w:rsid w:val="004E3CB5"/>
    <w:rsid w:val="004E4128"/>
    <w:rsid w:val="004E554B"/>
    <w:rsid w:val="004E578B"/>
    <w:rsid w:val="004E57E6"/>
    <w:rsid w:val="004E5E54"/>
    <w:rsid w:val="004E6187"/>
    <w:rsid w:val="004E6265"/>
    <w:rsid w:val="004F1A2D"/>
    <w:rsid w:val="004F292D"/>
    <w:rsid w:val="004F3280"/>
    <w:rsid w:val="004F3814"/>
    <w:rsid w:val="004F3EA7"/>
    <w:rsid w:val="004F4453"/>
    <w:rsid w:val="004F57FD"/>
    <w:rsid w:val="004F5FB6"/>
    <w:rsid w:val="004F60C1"/>
    <w:rsid w:val="004F63F3"/>
    <w:rsid w:val="004F68C2"/>
    <w:rsid w:val="004F7AD8"/>
    <w:rsid w:val="0050006E"/>
    <w:rsid w:val="005005B9"/>
    <w:rsid w:val="00500A20"/>
    <w:rsid w:val="00501C98"/>
    <w:rsid w:val="005026CE"/>
    <w:rsid w:val="00502B4A"/>
    <w:rsid w:val="00502BA6"/>
    <w:rsid w:val="005049A4"/>
    <w:rsid w:val="0050657E"/>
    <w:rsid w:val="005075AB"/>
    <w:rsid w:val="00507734"/>
    <w:rsid w:val="005078AC"/>
    <w:rsid w:val="005105DF"/>
    <w:rsid w:val="00510ACD"/>
    <w:rsid w:val="00510F8E"/>
    <w:rsid w:val="00511782"/>
    <w:rsid w:val="00511C8F"/>
    <w:rsid w:val="00511CEB"/>
    <w:rsid w:val="00511D19"/>
    <w:rsid w:val="00512088"/>
    <w:rsid w:val="0051237D"/>
    <w:rsid w:val="005123C0"/>
    <w:rsid w:val="005123C8"/>
    <w:rsid w:val="0051273B"/>
    <w:rsid w:val="005128B0"/>
    <w:rsid w:val="00512911"/>
    <w:rsid w:val="00512920"/>
    <w:rsid w:val="00512D38"/>
    <w:rsid w:val="00513CAE"/>
    <w:rsid w:val="00513F4B"/>
    <w:rsid w:val="00514A4B"/>
    <w:rsid w:val="00515241"/>
    <w:rsid w:val="005159C0"/>
    <w:rsid w:val="005159D1"/>
    <w:rsid w:val="00515F3B"/>
    <w:rsid w:val="005167C1"/>
    <w:rsid w:val="0052050C"/>
    <w:rsid w:val="00520BD3"/>
    <w:rsid w:val="00521441"/>
    <w:rsid w:val="005218F6"/>
    <w:rsid w:val="00521BC2"/>
    <w:rsid w:val="00521F4D"/>
    <w:rsid w:val="005221F5"/>
    <w:rsid w:val="0052227E"/>
    <w:rsid w:val="0052247F"/>
    <w:rsid w:val="00522E51"/>
    <w:rsid w:val="005237F6"/>
    <w:rsid w:val="00524232"/>
    <w:rsid w:val="00524709"/>
    <w:rsid w:val="00524814"/>
    <w:rsid w:val="00525311"/>
    <w:rsid w:val="00525449"/>
    <w:rsid w:val="005262FF"/>
    <w:rsid w:val="00526321"/>
    <w:rsid w:val="00526535"/>
    <w:rsid w:val="00526831"/>
    <w:rsid w:val="005268F9"/>
    <w:rsid w:val="00526E64"/>
    <w:rsid w:val="0052795B"/>
    <w:rsid w:val="005301AB"/>
    <w:rsid w:val="00530249"/>
    <w:rsid w:val="005305C3"/>
    <w:rsid w:val="00530761"/>
    <w:rsid w:val="00530865"/>
    <w:rsid w:val="0053094D"/>
    <w:rsid w:val="00530F79"/>
    <w:rsid w:val="00531812"/>
    <w:rsid w:val="00532175"/>
    <w:rsid w:val="00532452"/>
    <w:rsid w:val="00532CAD"/>
    <w:rsid w:val="005333A3"/>
    <w:rsid w:val="00533B31"/>
    <w:rsid w:val="00533C8A"/>
    <w:rsid w:val="005340A2"/>
    <w:rsid w:val="00534218"/>
    <w:rsid w:val="0053467A"/>
    <w:rsid w:val="005360C5"/>
    <w:rsid w:val="0053626D"/>
    <w:rsid w:val="00536B63"/>
    <w:rsid w:val="0053720C"/>
    <w:rsid w:val="005379F5"/>
    <w:rsid w:val="00537AE0"/>
    <w:rsid w:val="005402C4"/>
    <w:rsid w:val="00540786"/>
    <w:rsid w:val="0054099A"/>
    <w:rsid w:val="005410E1"/>
    <w:rsid w:val="005415B8"/>
    <w:rsid w:val="0054221C"/>
    <w:rsid w:val="00542B88"/>
    <w:rsid w:val="0054311A"/>
    <w:rsid w:val="005434FE"/>
    <w:rsid w:val="00544DE5"/>
    <w:rsid w:val="00544EE0"/>
    <w:rsid w:val="00545714"/>
    <w:rsid w:val="00545819"/>
    <w:rsid w:val="005466CD"/>
    <w:rsid w:val="00546FA1"/>
    <w:rsid w:val="00546FF2"/>
    <w:rsid w:val="00547019"/>
    <w:rsid w:val="005479CE"/>
    <w:rsid w:val="005506FB"/>
    <w:rsid w:val="00551641"/>
    <w:rsid w:val="005532D6"/>
    <w:rsid w:val="005536D9"/>
    <w:rsid w:val="005544CE"/>
    <w:rsid w:val="0055524F"/>
    <w:rsid w:val="005553FF"/>
    <w:rsid w:val="00555494"/>
    <w:rsid w:val="00556878"/>
    <w:rsid w:val="00557BBA"/>
    <w:rsid w:val="00557DD0"/>
    <w:rsid w:val="005601C0"/>
    <w:rsid w:val="005607A9"/>
    <w:rsid w:val="00561427"/>
    <w:rsid w:val="005623E5"/>
    <w:rsid w:val="005623E7"/>
    <w:rsid w:val="00563290"/>
    <w:rsid w:val="00564513"/>
    <w:rsid w:val="00564B7F"/>
    <w:rsid w:val="00564C41"/>
    <w:rsid w:val="00564E0A"/>
    <w:rsid w:val="00564FA9"/>
    <w:rsid w:val="00565749"/>
    <w:rsid w:val="00566A46"/>
    <w:rsid w:val="00566CE3"/>
    <w:rsid w:val="005673B9"/>
    <w:rsid w:val="00567419"/>
    <w:rsid w:val="005675B1"/>
    <w:rsid w:val="0056777A"/>
    <w:rsid w:val="00567CFE"/>
    <w:rsid w:val="00570E2A"/>
    <w:rsid w:val="0057170A"/>
    <w:rsid w:val="00571D2F"/>
    <w:rsid w:val="00571FA3"/>
    <w:rsid w:val="00572306"/>
    <w:rsid w:val="00572B9D"/>
    <w:rsid w:val="00573087"/>
    <w:rsid w:val="00573BEE"/>
    <w:rsid w:val="0057527F"/>
    <w:rsid w:val="0057574A"/>
    <w:rsid w:val="00575AD4"/>
    <w:rsid w:val="00575FB8"/>
    <w:rsid w:val="00576771"/>
    <w:rsid w:val="00576C5D"/>
    <w:rsid w:val="00577A76"/>
    <w:rsid w:val="005802C5"/>
    <w:rsid w:val="00580813"/>
    <w:rsid w:val="005811A8"/>
    <w:rsid w:val="005815B2"/>
    <w:rsid w:val="00581A52"/>
    <w:rsid w:val="00581C9E"/>
    <w:rsid w:val="005830AB"/>
    <w:rsid w:val="00583543"/>
    <w:rsid w:val="00583EEA"/>
    <w:rsid w:val="00584693"/>
    <w:rsid w:val="005848CA"/>
    <w:rsid w:val="00584A76"/>
    <w:rsid w:val="00584E6B"/>
    <w:rsid w:val="00585021"/>
    <w:rsid w:val="00585121"/>
    <w:rsid w:val="00586007"/>
    <w:rsid w:val="00587545"/>
    <w:rsid w:val="0058774D"/>
    <w:rsid w:val="00587EE5"/>
    <w:rsid w:val="00590488"/>
    <w:rsid w:val="005908FC"/>
    <w:rsid w:val="00590A08"/>
    <w:rsid w:val="00590F0D"/>
    <w:rsid w:val="005918E0"/>
    <w:rsid w:val="00591FD7"/>
    <w:rsid w:val="005938DB"/>
    <w:rsid w:val="005941A5"/>
    <w:rsid w:val="00594265"/>
    <w:rsid w:val="00594A60"/>
    <w:rsid w:val="005950AF"/>
    <w:rsid w:val="00595595"/>
    <w:rsid w:val="00595C32"/>
    <w:rsid w:val="00595C7E"/>
    <w:rsid w:val="00596080"/>
    <w:rsid w:val="00596681"/>
    <w:rsid w:val="005967A0"/>
    <w:rsid w:val="0059689C"/>
    <w:rsid w:val="00596F06"/>
    <w:rsid w:val="00596F53"/>
    <w:rsid w:val="00597098"/>
    <w:rsid w:val="00597B3C"/>
    <w:rsid w:val="00597D70"/>
    <w:rsid w:val="00597EAE"/>
    <w:rsid w:val="005A0250"/>
    <w:rsid w:val="005A0441"/>
    <w:rsid w:val="005A0A5D"/>
    <w:rsid w:val="005A0BCF"/>
    <w:rsid w:val="005A0F92"/>
    <w:rsid w:val="005A11A0"/>
    <w:rsid w:val="005A1780"/>
    <w:rsid w:val="005A2257"/>
    <w:rsid w:val="005A357F"/>
    <w:rsid w:val="005A36C7"/>
    <w:rsid w:val="005A3846"/>
    <w:rsid w:val="005A3FC7"/>
    <w:rsid w:val="005A4C2D"/>
    <w:rsid w:val="005A4C3B"/>
    <w:rsid w:val="005A4EF8"/>
    <w:rsid w:val="005A6081"/>
    <w:rsid w:val="005A68D3"/>
    <w:rsid w:val="005A6D2A"/>
    <w:rsid w:val="005A7D58"/>
    <w:rsid w:val="005B046B"/>
    <w:rsid w:val="005B13FB"/>
    <w:rsid w:val="005B1D7A"/>
    <w:rsid w:val="005B2CBB"/>
    <w:rsid w:val="005B3F3D"/>
    <w:rsid w:val="005B3F7E"/>
    <w:rsid w:val="005B4794"/>
    <w:rsid w:val="005B5D5D"/>
    <w:rsid w:val="005B65A3"/>
    <w:rsid w:val="005B6794"/>
    <w:rsid w:val="005B7386"/>
    <w:rsid w:val="005B77FD"/>
    <w:rsid w:val="005B7D7A"/>
    <w:rsid w:val="005B7F7C"/>
    <w:rsid w:val="005C0503"/>
    <w:rsid w:val="005C0689"/>
    <w:rsid w:val="005C070A"/>
    <w:rsid w:val="005C0B31"/>
    <w:rsid w:val="005C0DE1"/>
    <w:rsid w:val="005C179D"/>
    <w:rsid w:val="005C1FA7"/>
    <w:rsid w:val="005C2A96"/>
    <w:rsid w:val="005C3016"/>
    <w:rsid w:val="005C3134"/>
    <w:rsid w:val="005C39B7"/>
    <w:rsid w:val="005C4998"/>
    <w:rsid w:val="005C53EB"/>
    <w:rsid w:val="005C5602"/>
    <w:rsid w:val="005C60D1"/>
    <w:rsid w:val="005C6737"/>
    <w:rsid w:val="005C7303"/>
    <w:rsid w:val="005C77BC"/>
    <w:rsid w:val="005D0309"/>
    <w:rsid w:val="005D1008"/>
    <w:rsid w:val="005D1704"/>
    <w:rsid w:val="005D1C7A"/>
    <w:rsid w:val="005D1CB7"/>
    <w:rsid w:val="005D1EC5"/>
    <w:rsid w:val="005D2A99"/>
    <w:rsid w:val="005D2C06"/>
    <w:rsid w:val="005D304D"/>
    <w:rsid w:val="005D3B13"/>
    <w:rsid w:val="005D3BF9"/>
    <w:rsid w:val="005D4DC8"/>
    <w:rsid w:val="005D4DD1"/>
    <w:rsid w:val="005D4E7C"/>
    <w:rsid w:val="005D5106"/>
    <w:rsid w:val="005D5AD2"/>
    <w:rsid w:val="005D5CAA"/>
    <w:rsid w:val="005D5D4F"/>
    <w:rsid w:val="005D5DC7"/>
    <w:rsid w:val="005D6146"/>
    <w:rsid w:val="005D615B"/>
    <w:rsid w:val="005D6699"/>
    <w:rsid w:val="005D6706"/>
    <w:rsid w:val="005D6AF4"/>
    <w:rsid w:val="005D6D00"/>
    <w:rsid w:val="005D6DAA"/>
    <w:rsid w:val="005D733F"/>
    <w:rsid w:val="005D75FB"/>
    <w:rsid w:val="005D77FD"/>
    <w:rsid w:val="005E12EB"/>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A98"/>
    <w:rsid w:val="005E717C"/>
    <w:rsid w:val="005E7654"/>
    <w:rsid w:val="005E7C82"/>
    <w:rsid w:val="005E7EF2"/>
    <w:rsid w:val="005E7F6B"/>
    <w:rsid w:val="005F0362"/>
    <w:rsid w:val="005F0835"/>
    <w:rsid w:val="005F0DAC"/>
    <w:rsid w:val="005F0DFB"/>
    <w:rsid w:val="005F1521"/>
    <w:rsid w:val="005F16D7"/>
    <w:rsid w:val="005F344B"/>
    <w:rsid w:val="005F34AB"/>
    <w:rsid w:val="005F34B5"/>
    <w:rsid w:val="005F3AA5"/>
    <w:rsid w:val="005F3C25"/>
    <w:rsid w:val="005F3E1B"/>
    <w:rsid w:val="005F5CF3"/>
    <w:rsid w:val="005F60DC"/>
    <w:rsid w:val="005F65CB"/>
    <w:rsid w:val="005F7262"/>
    <w:rsid w:val="005F7B21"/>
    <w:rsid w:val="005F7E01"/>
    <w:rsid w:val="005F7F41"/>
    <w:rsid w:val="00600CAF"/>
    <w:rsid w:val="006014FE"/>
    <w:rsid w:val="00601551"/>
    <w:rsid w:val="006016E4"/>
    <w:rsid w:val="00601795"/>
    <w:rsid w:val="00601DCC"/>
    <w:rsid w:val="00602544"/>
    <w:rsid w:val="00602E05"/>
    <w:rsid w:val="0060316B"/>
    <w:rsid w:val="00603190"/>
    <w:rsid w:val="00603A07"/>
    <w:rsid w:val="00603BA9"/>
    <w:rsid w:val="00604420"/>
    <w:rsid w:val="006045CA"/>
    <w:rsid w:val="00604BA5"/>
    <w:rsid w:val="006055A5"/>
    <w:rsid w:val="00605FEC"/>
    <w:rsid w:val="006062FF"/>
    <w:rsid w:val="00606861"/>
    <w:rsid w:val="00606A74"/>
    <w:rsid w:val="00606C1E"/>
    <w:rsid w:val="00606D6C"/>
    <w:rsid w:val="00606F04"/>
    <w:rsid w:val="006073F1"/>
    <w:rsid w:val="00607D2F"/>
    <w:rsid w:val="00610521"/>
    <w:rsid w:val="00610789"/>
    <w:rsid w:val="00610AC7"/>
    <w:rsid w:val="00610B3C"/>
    <w:rsid w:val="00611101"/>
    <w:rsid w:val="006118F4"/>
    <w:rsid w:val="006130DA"/>
    <w:rsid w:val="006135C3"/>
    <w:rsid w:val="00613E1E"/>
    <w:rsid w:val="0061426B"/>
    <w:rsid w:val="00615887"/>
    <w:rsid w:val="0061624B"/>
    <w:rsid w:val="0061698A"/>
    <w:rsid w:val="00616A1B"/>
    <w:rsid w:val="00616D22"/>
    <w:rsid w:val="00617154"/>
    <w:rsid w:val="0061750C"/>
    <w:rsid w:val="0061774F"/>
    <w:rsid w:val="00620406"/>
    <w:rsid w:val="006205DD"/>
    <w:rsid w:val="0062066A"/>
    <w:rsid w:val="006216A3"/>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BEB"/>
    <w:rsid w:val="00632C58"/>
    <w:rsid w:val="00633187"/>
    <w:rsid w:val="0063329C"/>
    <w:rsid w:val="006339F6"/>
    <w:rsid w:val="00633B57"/>
    <w:rsid w:val="00633B88"/>
    <w:rsid w:val="00633C0A"/>
    <w:rsid w:val="00633F8C"/>
    <w:rsid w:val="00634D14"/>
    <w:rsid w:val="00634DF0"/>
    <w:rsid w:val="0063596F"/>
    <w:rsid w:val="00635A26"/>
    <w:rsid w:val="00635BC6"/>
    <w:rsid w:val="00635F3C"/>
    <w:rsid w:val="0063639E"/>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4237"/>
    <w:rsid w:val="0064427E"/>
    <w:rsid w:val="00644671"/>
    <w:rsid w:val="00644C44"/>
    <w:rsid w:val="00644C46"/>
    <w:rsid w:val="00646280"/>
    <w:rsid w:val="00646C82"/>
    <w:rsid w:val="00646EB5"/>
    <w:rsid w:val="00646EC4"/>
    <w:rsid w:val="006478C8"/>
    <w:rsid w:val="006505F6"/>
    <w:rsid w:val="00650C3A"/>
    <w:rsid w:val="00651B97"/>
    <w:rsid w:val="006533BB"/>
    <w:rsid w:val="0065360D"/>
    <w:rsid w:val="006544F4"/>
    <w:rsid w:val="0065452A"/>
    <w:rsid w:val="006547B9"/>
    <w:rsid w:val="00654E8A"/>
    <w:rsid w:val="00654F6F"/>
    <w:rsid w:val="006555FB"/>
    <w:rsid w:val="006560D0"/>
    <w:rsid w:val="0065649F"/>
    <w:rsid w:val="00657615"/>
    <w:rsid w:val="00660EF2"/>
    <w:rsid w:val="0066233A"/>
    <w:rsid w:val="00663724"/>
    <w:rsid w:val="00663FAC"/>
    <w:rsid w:val="006645C3"/>
    <w:rsid w:val="00664C61"/>
    <w:rsid w:val="00665F1D"/>
    <w:rsid w:val="00665F76"/>
    <w:rsid w:val="00666482"/>
    <w:rsid w:val="006675D4"/>
    <w:rsid w:val="00667893"/>
    <w:rsid w:val="0066799D"/>
    <w:rsid w:val="00667E15"/>
    <w:rsid w:val="0067005A"/>
    <w:rsid w:val="006706AE"/>
    <w:rsid w:val="00671207"/>
    <w:rsid w:val="006725DB"/>
    <w:rsid w:val="00672A15"/>
    <w:rsid w:val="00672F4A"/>
    <w:rsid w:val="00674432"/>
    <w:rsid w:val="0067456D"/>
    <w:rsid w:val="00675D6D"/>
    <w:rsid w:val="006772E0"/>
    <w:rsid w:val="00677BF4"/>
    <w:rsid w:val="00677EA2"/>
    <w:rsid w:val="00680014"/>
    <w:rsid w:val="0068080E"/>
    <w:rsid w:val="006808A9"/>
    <w:rsid w:val="00680A84"/>
    <w:rsid w:val="00680F74"/>
    <w:rsid w:val="006812A6"/>
    <w:rsid w:val="00681FC8"/>
    <w:rsid w:val="00682485"/>
    <w:rsid w:val="0068306B"/>
    <w:rsid w:val="00683527"/>
    <w:rsid w:val="006839A1"/>
    <w:rsid w:val="00683DE6"/>
    <w:rsid w:val="006840E2"/>
    <w:rsid w:val="006849DA"/>
    <w:rsid w:val="00684AF8"/>
    <w:rsid w:val="00684DED"/>
    <w:rsid w:val="0068525B"/>
    <w:rsid w:val="006867C4"/>
    <w:rsid w:val="00686E97"/>
    <w:rsid w:val="00686F91"/>
    <w:rsid w:val="006870AF"/>
    <w:rsid w:val="006870DF"/>
    <w:rsid w:val="006875AA"/>
    <w:rsid w:val="006878C8"/>
    <w:rsid w:val="00690105"/>
    <w:rsid w:val="00690975"/>
    <w:rsid w:val="00690E34"/>
    <w:rsid w:val="00692955"/>
    <w:rsid w:val="0069319D"/>
    <w:rsid w:val="00693417"/>
    <w:rsid w:val="006934DA"/>
    <w:rsid w:val="006935BD"/>
    <w:rsid w:val="006949CA"/>
    <w:rsid w:val="006955FB"/>
    <w:rsid w:val="006962AF"/>
    <w:rsid w:val="00696787"/>
    <w:rsid w:val="006967AE"/>
    <w:rsid w:val="00696D2C"/>
    <w:rsid w:val="00697034"/>
    <w:rsid w:val="006973F5"/>
    <w:rsid w:val="0069741E"/>
    <w:rsid w:val="00697BC8"/>
    <w:rsid w:val="00697C96"/>
    <w:rsid w:val="006A0C16"/>
    <w:rsid w:val="006A0C9B"/>
    <w:rsid w:val="006A0DA2"/>
    <w:rsid w:val="006A122A"/>
    <w:rsid w:val="006A21C4"/>
    <w:rsid w:val="006A2A39"/>
    <w:rsid w:val="006A2E95"/>
    <w:rsid w:val="006A3F5B"/>
    <w:rsid w:val="006A4249"/>
    <w:rsid w:val="006A5156"/>
    <w:rsid w:val="006A5428"/>
    <w:rsid w:val="006A5D99"/>
    <w:rsid w:val="006A63AE"/>
    <w:rsid w:val="006A6A1D"/>
    <w:rsid w:val="006A7F42"/>
    <w:rsid w:val="006B04ED"/>
    <w:rsid w:val="006B0C4D"/>
    <w:rsid w:val="006B10B1"/>
    <w:rsid w:val="006B169F"/>
    <w:rsid w:val="006B2341"/>
    <w:rsid w:val="006B26AA"/>
    <w:rsid w:val="006B29FA"/>
    <w:rsid w:val="006B2B7C"/>
    <w:rsid w:val="006B2EED"/>
    <w:rsid w:val="006B3BC5"/>
    <w:rsid w:val="006B441B"/>
    <w:rsid w:val="006B4DF1"/>
    <w:rsid w:val="006B5064"/>
    <w:rsid w:val="006B5815"/>
    <w:rsid w:val="006B6DBE"/>
    <w:rsid w:val="006B72D7"/>
    <w:rsid w:val="006C0C6C"/>
    <w:rsid w:val="006C0DDF"/>
    <w:rsid w:val="006C22B7"/>
    <w:rsid w:val="006C33EC"/>
    <w:rsid w:val="006C34D3"/>
    <w:rsid w:val="006C3891"/>
    <w:rsid w:val="006C3C5D"/>
    <w:rsid w:val="006C3CB5"/>
    <w:rsid w:val="006C4498"/>
    <w:rsid w:val="006C47C2"/>
    <w:rsid w:val="006C47E0"/>
    <w:rsid w:val="006C4B61"/>
    <w:rsid w:val="006C5028"/>
    <w:rsid w:val="006C5CC2"/>
    <w:rsid w:val="006C5F56"/>
    <w:rsid w:val="006C6208"/>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6E6D"/>
    <w:rsid w:val="006D723A"/>
    <w:rsid w:val="006D774A"/>
    <w:rsid w:val="006E002C"/>
    <w:rsid w:val="006E033E"/>
    <w:rsid w:val="006E0701"/>
    <w:rsid w:val="006E0956"/>
    <w:rsid w:val="006E12A2"/>
    <w:rsid w:val="006E1450"/>
    <w:rsid w:val="006E16DF"/>
    <w:rsid w:val="006E171E"/>
    <w:rsid w:val="006E2174"/>
    <w:rsid w:val="006E21D3"/>
    <w:rsid w:val="006E4094"/>
    <w:rsid w:val="006E480C"/>
    <w:rsid w:val="006E6110"/>
    <w:rsid w:val="006F1258"/>
    <w:rsid w:val="006F140D"/>
    <w:rsid w:val="006F1D40"/>
    <w:rsid w:val="006F221E"/>
    <w:rsid w:val="006F2700"/>
    <w:rsid w:val="006F27D9"/>
    <w:rsid w:val="006F33DF"/>
    <w:rsid w:val="006F359A"/>
    <w:rsid w:val="006F3D8E"/>
    <w:rsid w:val="006F3DD9"/>
    <w:rsid w:val="006F4618"/>
    <w:rsid w:val="006F46B6"/>
    <w:rsid w:val="006F4DF1"/>
    <w:rsid w:val="006F555F"/>
    <w:rsid w:val="006F57ED"/>
    <w:rsid w:val="006F62D7"/>
    <w:rsid w:val="006F64C2"/>
    <w:rsid w:val="006F6BA8"/>
    <w:rsid w:val="006F721E"/>
    <w:rsid w:val="006F7387"/>
    <w:rsid w:val="006F772E"/>
    <w:rsid w:val="006F77AF"/>
    <w:rsid w:val="006F7842"/>
    <w:rsid w:val="0070012E"/>
    <w:rsid w:val="00700201"/>
    <w:rsid w:val="00700D56"/>
    <w:rsid w:val="00700D9F"/>
    <w:rsid w:val="00701ED5"/>
    <w:rsid w:val="007029BC"/>
    <w:rsid w:val="00703642"/>
    <w:rsid w:val="00703FEF"/>
    <w:rsid w:val="00704DBD"/>
    <w:rsid w:val="00704F07"/>
    <w:rsid w:val="007051FD"/>
    <w:rsid w:val="00705950"/>
    <w:rsid w:val="00705BA7"/>
    <w:rsid w:val="00706372"/>
    <w:rsid w:val="007065E4"/>
    <w:rsid w:val="0070663D"/>
    <w:rsid w:val="00706B61"/>
    <w:rsid w:val="00706C22"/>
    <w:rsid w:val="00706E51"/>
    <w:rsid w:val="00707748"/>
    <w:rsid w:val="00707759"/>
    <w:rsid w:val="007079F1"/>
    <w:rsid w:val="007101B2"/>
    <w:rsid w:val="007109DF"/>
    <w:rsid w:val="00712B9B"/>
    <w:rsid w:val="0071372A"/>
    <w:rsid w:val="0071397F"/>
    <w:rsid w:val="00714685"/>
    <w:rsid w:val="00714813"/>
    <w:rsid w:val="00714C35"/>
    <w:rsid w:val="00716244"/>
    <w:rsid w:val="007169BB"/>
    <w:rsid w:val="00716B27"/>
    <w:rsid w:val="0071719C"/>
    <w:rsid w:val="007175AE"/>
    <w:rsid w:val="00717836"/>
    <w:rsid w:val="00720423"/>
    <w:rsid w:val="007205F2"/>
    <w:rsid w:val="00721B21"/>
    <w:rsid w:val="00721FD0"/>
    <w:rsid w:val="00722542"/>
    <w:rsid w:val="0072350A"/>
    <w:rsid w:val="007244EC"/>
    <w:rsid w:val="007248AE"/>
    <w:rsid w:val="00724E20"/>
    <w:rsid w:val="00725551"/>
    <w:rsid w:val="00725B63"/>
    <w:rsid w:val="00725F5F"/>
    <w:rsid w:val="00725FE7"/>
    <w:rsid w:val="007266BC"/>
    <w:rsid w:val="00726997"/>
    <w:rsid w:val="0072717F"/>
    <w:rsid w:val="007277DA"/>
    <w:rsid w:val="00727959"/>
    <w:rsid w:val="00727BF2"/>
    <w:rsid w:val="007313AA"/>
    <w:rsid w:val="00731F70"/>
    <w:rsid w:val="007322F9"/>
    <w:rsid w:val="00732327"/>
    <w:rsid w:val="00733181"/>
    <w:rsid w:val="007345A5"/>
    <w:rsid w:val="0073567C"/>
    <w:rsid w:val="007361F8"/>
    <w:rsid w:val="007367A3"/>
    <w:rsid w:val="00736EA4"/>
    <w:rsid w:val="00737565"/>
    <w:rsid w:val="0074066B"/>
    <w:rsid w:val="00741A3D"/>
    <w:rsid w:val="00742550"/>
    <w:rsid w:val="007428BF"/>
    <w:rsid w:val="0074290E"/>
    <w:rsid w:val="00742940"/>
    <w:rsid w:val="0074304B"/>
    <w:rsid w:val="007437D2"/>
    <w:rsid w:val="00743F20"/>
    <w:rsid w:val="00744301"/>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88"/>
    <w:rsid w:val="007519E8"/>
    <w:rsid w:val="00751A8C"/>
    <w:rsid w:val="00752361"/>
    <w:rsid w:val="00752486"/>
    <w:rsid w:val="007525CC"/>
    <w:rsid w:val="007534F8"/>
    <w:rsid w:val="007542D8"/>
    <w:rsid w:val="00754432"/>
    <w:rsid w:val="00754676"/>
    <w:rsid w:val="00754F5C"/>
    <w:rsid w:val="00755484"/>
    <w:rsid w:val="00755551"/>
    <w:rsid w:val="00755DFD"/>
    <w:rsid w:val="0075628D"/>
    <w:rsid w:val="0075653C"/>
    <w:rsid w:val="00756BC1"/>
    <w:rsid w:val="007577ED"/>
    <w:rsid w:val="00757E38"/>
    <w:rsid w:val="0076028B"/>
    <w:rsid w:val="007612B1"/>
    <w:rsid w:val="00761881"/>
    <w:rsid w:val="00761885"/>
    <w:rsid w:val="00761B9D"/>
    <w:rsid w:val="00762F61"/>
    <w:rsid w:val="0076389C"/>
    <w:rsid w:val="007638D1"/>
    <w:rsid w:val="00763A27"/>
    <w:rsid w:val="00764126"/>
    <w:rsid w:val="00764351"/>
    <w:rsid w:val="00764ABC"/>
    <w:rsid w:val="007664B0"/>
    <w:rsid w:val="00766BCD"/>
    <w:rsid w:val="00766C94"/>
    <w:rsid w:val="00767F51"/>
    <w:rsid w:val="007701D1"/>
    <w:rsid w:val="00771A82"/>
    <w:rsid w:val="00772315"/>
    <w:rsid w:val="007724BE"/>
    <w:rsid w:val="00772575"/>
    <w:rsid w:val="00772D85"/>
    <w:rsid w:val="007734B4"/>
    <w:rsid w:val="00774E39"/>
    <w:rsid w:val="0077572C"/>
    <w:rsid w:val="007762C6"/>
    <w:rsid w:val="00776625"/>
    <w:rsid w:val="007775ED"/>
    <w:rsid w:val="00777614"/>
    <w:rsid w:val="00777C81"/>
    <w:rsid w:val="0078037D"/>
    <w:rsid w:val="00780EEB"/>
    <w:rsid w:val="00782773"/>
    <w:rsid w:val="00782FD5"/>
    <w:rsid w:val="007837EF"/>
    <w:rsid w:val="00783BC2"/>
    <w:rsid w:val="00784A31"/>
    <w:rsid w:val="00785D4C"/>
    <w:rsid w:val="00786042"/>
    <w:rsid w:val="0078608A"/>
    <w:rsid w:val="00786107"/>
    <w:rsid w:val="00786433"/>
    <w:rsid w:val="00786795"/>
    <w:rsid w:val="00786C35"/>
    <w:rsid w:val="00786DE6"/>
    <w:rsid w:val="00787A8F"/>
    <w:rsid w:val="00790749"/>
    <w:rsid w:val="0079125B"/>
    <w:rsid w:val="00791A15"/>
    <w:rsid w:val="007929A4"/>
    <w:rsid w:val="00792BB1"/>
    <w:rsid w:val="00792CD2"/>
    <w:rsid w:val="007931E5"/>
    <w:rsid w:val="00793782"/>
    <w:rsid w:val="0079397C"/>
    <w:rsid w:val="00793A7B"/>
    <w:rsid w:val="00794993"/>
    <w:rsid w:val="00794CC8"/>
    <w:rsid w:val="007959BD"/>
    <w:rsid w:val="00795BA7"/>
    <w:rsid w:val="00795F60"/>
    <w:rsid w:val="00796328"/>
    <w:rsid w:val="007969D3"/>
    <w:rsid w:val="0079714C"/>
    <w:rsid w:val="00797F95"/>
    <w:rsid w:val="007A0347"/>
    <w:rsid w:val="007A0BE6"/>
    <w:rsid w:val="007A1563"/>
    <w:rsid w:val="007A17E7"/>
    <w:rsid w:val="007A1D1C"/>
    <w:rsid w:val="007A2256"/>
    <w:rsid w:val="007A25E1"/>
    <w:rsid w:val="007A2E92"/>
    <w:rsid w:val="007A2EAC"/>
    <w:rsid w:val="007A3865"/>
    <w:rsid w:val="007A39EA"/>
    <w:rsid w:val="007A43E1"/>
    <w:rsid w:val="007A44B0"/>
    <w:rsid w:val="007A46E6"/>
    <w:rsid w:val="007A48F7"/>
    <w:rsid w:val="007A668D"/>
    <w:rsid w:val="007A682F"/>
    <w:rsid w:val="007B0E09"/>
    <w:rsid w:val="007B0E64"/>
    <w:rsid w:val="007B1270"/>
    <w:rsid w:val="007B1C00"/>
    <w:rsid w:val="007B23BF"/>
    <w:rsid w:val="007B36D1"/>
    <w:rsid w:val="007B36FD"/>
    <w:rsid w:val="007B443F"/>
    <w:rsid w:val="007B44BE"/>
    <w:rsid w:val="007B473C"/>
    <w:rsid w:val="007B4930"/>
    <w:rsid w:val="007B4C96"/>
    <w:rsid w:val="007B5804"/>
    <w:rsid w:val="007B61DE"/>
    <w:rsid w:val="007B667E"/>
    <w:rsid w:val="007B71F1"/>
    <w:rsid w:val="007B763F"/>
    <w:rsid w:val="007B7721"/>
    <w:rsid w:val="007C068D"/>
    <w:rsid w:val="007C07AD"/>
    <w:rsid w:val="007C08D4"/>
    <w:rsid w:val="007C0E45"/>
    <w:rsid w:val="007C0E76"/>
    <w:rsid w:val="007C16F0"/>
    <w:rsid w:val="007C17B9"/>
    <w:rsid w:val="007C196B"/>
    <w:rsid w:val="007C227D"/>
    <w:rsid w:val="007C2535"/>
    <w:rsid w:val="007C268E"/>
    <w:rsid w:val="007C3BEE"/>
    <w:rsid w:val="007C4595"/>
    <w:rsid w:val="007C472B"/>
    <w:rsid w:val="007C4A9B"/>
    <w:rsid w:val="007C52A4"/>
    <w:rsid w:val="007C56F1"/>
    <w:rsid w:val="007C5CCB"/>
    <w:rsid w:val="007C5D76"/>
    <w:rsid w:val="007C6A8F"/>
    <w:rsid w:val="007C6ACD"/>
    <w:rsid w:val="007C6F50"/>
    <w:rsid w:val="007C7D21"/>
    <w:rsid w:val="007D00BD"/>
    <w:rsid w:val="007D060A"/>
    <w:rsid w:val="007D105F"/>
    <w:rsid w:val="007D1D6C"/>
    <w:rsid w:val="007D1D9C"/>
    <w:rsid w:val="007D29CC"/>
    <w:rsid w:val="007D2C78"/>
    <w:rsid w:val="007D2F25"/>
    <w:rsid w:val="007D3755"/>
    <w:rsid w:val="007D3B5A"/>
    <w:rsid w:val="007D4831"/>
    <w:rsid w:val="007D5B69"/>
    <w:rsid w:val="007D5CDD"/>
    <w:rsid w:val="007D5E02"/>
    <w:rsid w:val="007D6168"/>
    <w:rsid w:val="007D64A8"/>
    <w:rsid w:val="007D6FD0"/>
    <w:rsid w:val="007D78A1"/>
    <w:rsid w:val="007D794E"/>
    <w:rsid w:val="007E04DF"/>
    <w:rsid w:val="007E0C54"/>
    <w:rsid w:val="007E0D0F"/>
    <w:rsid w:val="007E108A"/>
    <w:rsid w:val="007E1135"/>
    <w:rsid w:val="007E141E"/>
    <w:rsid w:val="007E24B5"/>
    <w:rsid w:val="007E2634"/>
    <w:rsid w:val="007E2A98"/>
    <w:rsid w:val="007E2B95"/>
    <w:rsid w:val="007E313C"/>
    <w:rsid w:val="007E32CF"/>
    <w:rsid w:val="007E38FB"/>
    <w:rsid w:val="007E420B"/>
    <w:rsid w:val="007E42A0"/>
    <w:rsid w:val="007E4816"/>
    <w:rsid w:val="007E5C7B"/>
    <w:rsid w:val="007E5D21"/>
    <w:rsid w:val="007E632D"/>
    <w:rsid w:val="007E67C6"/>
    <w:rsid w:val="007E68F9"/>
    <w:rsid w:val="007E6C28"/>
    <w:rsid w:val="007E6DCE"/>
    <w:rsid w:val="007E6E44"/>
    <w:rsid w:val="007E70E0"/>
    <w:rsid w:val="007E7CB9"/>
    <w:rsid w:val="007F07FF"/>
    <w:rsid w:val="007F100A"/>
    <w:rsid w:val="007F1224"/>
    <w:rsid w:val="007F12A4"/>
    <w:rsid w:val="007F1534"/>
    <w:rsid w:val="007F185C"/>
    <w:rsid w:val="007F23F2"/>
    <w:rsid w:val="007F269C"/>
    <w:rsid w:val="007F2F2F"/>
    <w:rsid w:val="007F3C65"/>
    <w:rsid w:val="007F3F3A"/>
    <w:rsid w:val="007F3F85"/>
    <w:rsid w:val="007F429C"/>
    <w:rsid w:val="007F43F6"/>
    <w:rsid w:val="007F468F"/>
    <w:rsid w:val="007F588D"/>
    <w:rsid w:val="007F62E1"/>
    <w:rsid w:val="007F65B9"/>
    <w:rsid w:val="007F67DD"/>
    <w:rsid w:val="007F684D"/>
    <w:rsid w:val="007F6882"/>
    <w:rsid w:val="007F75CF"/>
    <w:rsid w:val="007F7D07"/>
    <w:rsid w:val="00800140"/>
    <w:rsid w:val="008002F9"/>
    <w:rsid w:val="0080172A"/>
    <w:rsid w:val="00802472"/>
    <w:rsid w:val="00802659"/>
    <w:rsid w:val="0080299A"/>
    <w:rsid w:val="00803F5E"/>
    <w:rsid w:val="008048E6"/>
    <w:rsid w:val="00804C92"/>
    <w:rsid w:val="0080581E"/>
    <w:rsid w:val="00805841"/>
    <w:rsid w:val="00805A93"/>
    <w:rsid w:val="00806AB3"/>
    <w:rsid w:val="00810681"/>
    <w:rsid w:val="00810907"/>
    <w:rsid w:val="0081098C"/>
    <w:rsid w:val="008115D4"/>
    <w:rsid w:val="00812466"/>
    <w:rsid w:val="00812ACE"/>
    <w:rsid w:val="008130E7"/>
    <w:rsid w:val="008139D6"/>
    <w:rsid w:val="00813A9D"/>
    <w:rsid w:val="008150EB"/>
    <w:rsid w:val="008150F9"/>
    <w:rsid w:val="00815AD4"/>
    <w:rsid w:val="008160B6"/>
    <w:rsid w:val="0081623E"/>
    <w:rsid w:val="00816E7A"/>
    <w:rsid w:val="00816ECB"/>
    <w:rsid w:val="00817014"/>
    <w:rsid w:val="0081748F"/>
    <w:rsid w:val="00817844"/>
    <w:rsid w:val="00820024"/>
    <w:rsid w:val="0082012F"/>
    <w:rsid w:val="00820511"/>
    <w:rsid w:val="00820FE3"/>
    <w:rsid w:val="00821651"/>
    <w:rsid w:val="008217A8"/>
    <w:rsid w:val="0082199A"/>
    <w:rsid w:val="00821ABF"/>
    <w:rsid w:val="00822344"/>
    <w:rsid w:val="008237FD"/>
    <w:rsid w:val="00823AFA"/>
    <w:rsid w:val="00824103"/>
    <w:rsid w:val="008242EC"/>
    <w:rsid w:val="00824FBA"/>
    <w:rsid w:val="008252D8"/>
    <w:rsid w:val="008253D5"/>
    <w:rsid w:val="00826026"/>
    <w:rsid w:val="008279CD"/>
    <w:rsid w:val="008279D8"/>
    <w:rsid w:val="00830B91"/>
    <w:rsid w:val="00831B36"/>
    <w:rsid w:val="00831CC0"/>
    <w:rsid w:val="00831CFB"/>
    <w:rsid w:val="00831D2C"/>
    <w:rsid w:val="0083284C"/>
    <w:rsid w:val="00832C8A"/>
    <w:rsid w:val="008332D6"/>
    <w:rsid w:val="00834C36"/>
    <w:rsid w:val="00835582"/>
    <w:rsid w:val="008358BD"/>
    <w:rsid w:val="00835D09"/>
    <w:rsid w:val="008367B8"/>
    <w:rsid w:val="008370C4"/>
    <w:rsid w:val="00841C71"/>
    <w:rsid w:val="008436F5"/>
    <w:rsid w:val="00844179"/>
    <w:rsid w:val="00844655"/>
    <w:rsid w:val="00844BFD"/>
    <w:rsid w:val="00845751"/>
    <w:rsid w:val="00845BEB"/>
    <w:rsid w:val="00846F11"/>
    <w:rsid w:val="00847C07"/>
    <w:rsid w:val="00850C29"/>
    <w:rsid w:val="00850F21"/>
    <w:rsid w:val="00850F2F"/>
    <w:rsid w:val="00851025"/>
    <w:rsid w:val="008517BB"/>
    <w:rsid w:val="0085305E"/>
    <w:rsid w:val="00853859"/>
    <w:rsid w:val="00854587"/>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93C"/>
    <w:rsid w:val="0086337E"/>
    <w:rsid w:val="00863434"/>
    <w:rsid w:val="00863E19"/>
    <w:rsid w:val="00864135"/>
    <w:rsid w:val="008642D2"/>
    <w:rsid w:val="00864F6C"/>
    <w:rsid w:val="00865048"/>
    <w:rsid w:val="00865E48"/>
    <w:rsid w:val="00866522"/>
    <w:rsid w:val="00870325"/>
    <w:rsid w:val="00871081"/>
    <w:rsid w:val="0087119B"/>
    <w:rsid w:val="0087138F"/>
    <w:rsid w:val="00871454"/>
    <w:rsid w:val="008719A3"/>
    <w:rsid w:val="00871E77"/>
    <w:rsid w:val="0087207E"/>
    <w:rsid w:val="008722B0"/>
    <w:rsid w:val="0087252C"/>
    <w:rsid w:val="008726DB"/>
    <w:rsid w:val="008727F0"/>
    <w:rsid w:val="008728E0"/>
    <w:rsid w:val="00872C8F"/>
    <w:rsid w:val="008735A0"/>
    <w:rsid w:val="00873854"/>
    <w:rsid w:val="00873BB6"/>
    <w:rsid w:val="00873F16"/>
    <w:rsid w:val="0087415C"/>
    <w:rsid w:val="008743FC"/>
    <w:rsid w:val="00874C96"/>
    <w:rsid w:val="00874F48"/>
    <w:rsid w:val="00875400"/>
    <w:rsid w:val="0087632F"/>
    <w:rsid w:val="008766A7"/>
    <w:rsid w:val="008766D7"/>
    <w:rsid w:val="00876EE5"/>
    <w:rsid w:val="00877AFA"/>
    <w:rsid w:val="008800FF"/>
    <w:rsid w:val="00880541"/>
    <w:rsid w:val="008806C9"/>
    <w:rsid w:val="0088132E"/>
    <w:rsid w:val="008817EF"/>
    <w:rsid w:val="00882C29"/>
    <w:rsid w:val="0088415C"/>
    <w:rsid w:val="00885199"/>
    <w:rsid w:val="008853D8"/>
    <w:rsid w:val="00886FF3"/>
    <w:rsid w:val="00887842"/>
    <w:rsid w:val="008878A3"/>
    <w:rsid w:val="00887FDC"/>
    <w:rsid w:val="00890702"/>
    <w:rsid w:val="00890B39"/>
    <w:rsid w:val="00890FB8"/>
    <w:rsid w:val="008921F1"/>
    <w:rsid w:val="00892734"/>
    <w:rsid w:val="00892AE1"/>
    <w:rsid w:val="008934C1"/>
    <w:rsid w:val="00893A84"/>
    <w:rsid w:val="00893B53"/>
    <w:rsid w:val="0089453E"/>
    <w:rsid w:val="00894ABF"/>
    <w:rsid w:val="00895BC3"/>
    <w:rsid w:val="00896128"/>
    <w:rsid w:val="00896D4D"/>
    <w:rsid w:val="00896FFE"/>
    <w:rsid w:val="00897967"/>
    <w:rsid w:val="00897A7C"/>
    <w:rsid w:val="00897C2B"/>
    <w:rsid w:val="00897DB6"/>
    <w:rsid w:val="008A0030"/>
    <w:rsid w:val="008A1B5E"/>
    <w:rsid w:val="008A279E"/>
    <w:rsid w:val="008A2A4E"/>
    <w:rsid w:val="008A33D0"/>
    <w:rsid w:val="008A3646"/>
    <w:rsid w:val="008A4098"/>
    <w:rsid w:val="008A44ED"/>
    <w:rsid w:val="008A4C5D"/>
    <w:rsid w:val="008A4CE0"/>
    <w:rsid w:val="008A4F17"/>
    <w:rsid w:val="008A5511"/>
    <w:rsid w:val="008A5618"/>
    <w:rsid w:val="008A5819"/>
    <w:rsid w:val="008A6C63"/>
    <w:rsid w:val="008A6E78"/>
    <w:rsid w:val="008A707C"/>
    <w:rsid w:val="008A71D3"/>
    <w:rsid w:val="008A743D"/>
    <w:rsid w:val="008A76B5"/>
    <w:rsid w:val="008A783D"/>
    <w:rsid w:val="008B01F8"/>
    <w:rsid w:val="008B11BB"/>
    <w:rsid w:val="008B11C5"/>
    <w:rsid w:val="008B154B"/>
    <w:rsid w:val="008B18AB"/>
    <w:rsid w:val="008B1B78"/>
    <w:rsid w:val="008B1D13"/>
    <w:rsid w:val="008B1EFA"/>
    <w:rsid w:val="008B2213"/>
    <w:rsid w:val="008B3670"/>
    <w:rsid w:val="008B3B78"/>
    <w:rsid w:val="008B3DDB"/>
    <w:rsid w:val="008B3EC1"/>
    <w:rsid w:val="008B4746"/>
    <w:rsid w:val="008B4932"/>
    <w:rsid w:val="008B51C7"/>
    <w:rsid w:val="008B677D"/>
    <w:rsid w:val="008B690F"/>
    <w:rsid w:val="008B72D1"/>
    <w:rsid w:val="008B73D3"/>
    <w:rsid w:val="008B7B25"/>
    <w:rsid w:val="008C0156"/>
    <w:rsid w:val="008C0C0F"/>
    <w:rsid w:val="008C1120"/>
    <w:rsid w:val="008C14F9"/>
    <w:rsid w:val="008C1814"/>
    <w:rsid w:val="008C18C1"/>
    <w:rsid w:val="008C1904"/>
    <w:rsid w:val="008C19F6"/>
    <w:rsid w:val="008C1B7A"/>
    <w:rsid w:val="008C1BD0"/>
    <w:rsid w:val="008C1EBC"/>
    <w:rsid w:val="008C2954"/>
    <w:rsid w:val="008C2E91"/>
    <w:rsid w:val="008C4072"/>
    <w:rsid w:val="008C475A"/>
    <w:rsid w:val="008C5876"/>
    <w:rsid w:val="008C6184"/>
    <w:rsid w:val="008C61EF"/>
    <w:rsid w:val="008C6482"/>
    <w:rsid w:val="008C6ABA"/>
    <w:rsid w:val="008C6B60"/>
    <w:rsid w:val="008C6D2F"/>
    <w:rsid w:val="008C6F07"/>
    <w:rsid w:val="008C73C9"/>
    <w:rsid w:val="008D031D"/>
    <w:rsid w:val="008D0C9D"/>
    <w:rsid w:val="008D1127"/>
    <w:rsid w:val="008D144A"/>
    <w:rsid w:val="008D1540"/>
    <w:rsid w:val="008D15B8"/>
    <w:rsid w:val="008D26E8"/>
    <w:rsid w:val="008D3100"/>
    <w:rsid w:val="008D3E13"/>
    <w:rsid w:val="008D4480"/>
    <w:rsid w:val="008D450E"/>
    <w:rsid w:val="008D539F"/>
    <w:rsid w:val="008D556C"/>
    <w:rsid w:val="008D572E"/>
    <w:rsid w:val="008D5C3C"/>
    <w:rsid w:val="008D78F4"/>
    <w:rsid w:val="008E034E"/>
    <w:rsid w:val="008E0D56"/>
    <w:rsid w:val="008E140F"/>
    <w:rsid w:val="008E1850"/>
    <w:rsid w:val="008E2337"/>
    <w:rsid w:val="008E2823"/>
    <w:rsid w:val="008E2B4C"/>
    <w:rsid w:val="008E3080"/>
    <w:rsid w:val="008E31B8"/>
    <w:rsid w:val="008E473B"/>
    <w:rsid w:val="008E506D"/>
    <w:rsid w:val="008E5088"/>
    <w:rsid w:val="008E517B"/>
    <w:rsid w:val="008E53F2"/>
    <w:rsid w:val="008E5955"/>
    <w:rsid w:val="008E65C9"/>
    <w:rsid w:val="008E6CA9"/>
    <w:rsid w:val="008E7342"/>
    <w:rsid w:val="008E7D98"/>
    <w:rsid w:val="008F0896"/>
    <w:rsid w:val="008F0A0F"/>
    <w:rsid w:val="008F171E"/>
    <w:rsid w:val="008F1CF0"/>
    <w:rsid w:val="008F2D80"/>
    <w:rsid w:val="008F3069"/>
    <w:rsid w:val="008F3288"/>
    <w:rsid w:val="008F3DC3"/>
    <w:rsid w:val="008F4926"/>
    <w:rsid w:val="008F506C"/>
    <w:rsid w:val="008F5352"/>
    <w:rsid w:val="008F53F9"/>
    <w:rsid w:val="008F5A7A"/>
    <w:rsid w:val="008F5D2A"/>
    <w:rsid w:val="008F5F29"/>
    <w:rsid w:val="008F60F0"/>
    <w:rsid w:val="008F61A4"/>
    <w:rsid w:val="008F6857"/>
    <w:rsid w:val="008F7657"/>
    <w:rsid w:val="00900AA6"/>
    <w:rsid w:val="00900C4D"/>
    <w:rsid w:val="00900CE0"/>
    <w:rsid w:val="009011D3"/>
    <w:rsid w:val="0090137B"/>
    <w:rsid w:val="0090159D"/>
    <w:rsid w:val="00901750"/>
    <w:rsid w:val="00901B02"/>
    <w:rsid w:val="00902616"/>
    <w:rsid w:val="00902D78"/>
    <w:rsid w:val="0090341A"/>
    <w:rsid w:val="00903B73"/>
    <w:rsid w:val="00903F33"/>
    <w:rsid w:val="00904329"/>
    <w:rsid w:val="00904C29"/>
    <w:rsid w:val="00907FA0"/>
    <w:rsid w:val="00910048"/>
    <w:rsid w:val="009103F8"/>
    <w:rsid w:val="0091077F"/>
    <w:rsid w:val="009110BE"/>
    <w:rsid w:val="009115EA"/>
    <w:rsid w:val="00911823"/>
    <w:rsid w:val="00911A6B"/>
    <w:rsid w:val="00911FF8"/>
    <w:rsid w:val="00912461"/>
    <w:rsid w:val="009128A5"/>
    <w:rsid w:val="00912F95"/>
    <w:rsid w:val="00912FB7"/>
    <w:rsid w:val="0091343B"/>
    <w:rsid w:val="009141C0"/>
    <w:rsid w:val="00914972"/>
    <w:rsid w:val="00914AAB"/>
    <w:rsid w:val="0091520C"/>
    <w:rsid w:val="00915465"/>
    <w:rsid w:val="00915A84"/>
    <w:rsid w:val="00916351"/>
    <w:rsid w:val="009174C6"/>
    <w:rsid w:val="00917778"/>
    <w:rsid w:val="009203DF"/>
    <w:rsid w:val="0092086A"/>
    <w:rsid w:val="009208D4"/>
    <w:rsid w:val="00920D0D"/>
    <w:rsid w:val="0092129B"/>
    <w:rsid w:val="009212D0"/>
    <w:rsid w:val="00922A45"/>
    <w:rsid w:val="0092373E"/>
    <w:rsid w:val="009249EF"/>
    <w:rsid w:val="00924B18"/>
    <w:rsid w:val="00925D40"/>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AA"/>
    <w:rsid w:val="00934E3A"/>
    <w:rsid w:val="00935152"/>
    <w:rsid w:val="00935C40"/>
    <w:rsid w:val="00936646"/>
    <w:rsid w:val="009366AF"/>
    <w:rsid w:val="009369C7"/>
    <w:rsid w:val="00936BA2"/>
    <w:rsid w:val="00936CA7"/>
    <w:rsid w:val="00936D60"/>
    <w:rsid w:val="00937511"/>
    <w:rsid w:val="00937805"/>
    <w:rsid w:val="00937808"/>
    <w:rsid w:val="00937EB6"/>
    <w:rsid w:val="0094119C"/>
    <w:rsid w:val="009413C4"/>
    <w:rsid w:val="00942BF8"/>
    <w:rsid w:val="0094367B"/>
    <w:rsid w:val="00944409"/>
    <w:rsid w:val="009446A0"/>
    <w:rsid w:val="00944CF9"/>
    <w:rsid w:val="00945471"/>
    <w:rsid w:val="00945B48"/>
    <w:rsid w:val="00946F8E"/>
    <w:rsid w:val="00946F9F"/>
    <w:rsid w:val="009472A9"/>
    <w:rsid w:val="009507AE"/>
    <w:rsid w:val="009515F3"/>
    <w:rsid w:val="00953F43"/>
    <w:rsid w:val="00953FF9"/>
    <w:rsid w:val="00954733"/>
    <w:rsid w:val="00954EC7"/>
    <w:rsid w:val="0095556E"/>
    <w:rsid w:val="00955BC9"/>
    <w:rsid w:val="00955DE3"/>
    <w:rsid w:val="00955F32"/>
    <w:rsid w:val="0095652E"/>
    <w:rsid w:val="00956DEB"/>
    <w:rsid w:val="00957FB0"/>
    <w:rsid w:val="009608AB"/>
    <w:rsid w:val="00960C56"/>
    <w:rsid w:val="00960C9B"/>
    <w:rsid w:val="009626C8"/>
    <w:rsid w:val="00962736"/>
    <w:rsid w:val="00962A56"/>
    <w:rsid w:val="00962B85"/>
    <w:rsid w:val="0096306B"/>
    <w:rsid w:val="009640A3"/>
    <w:rsid w:val="00964337"/>
    <w:rsid w:val="00964BD8"/>
    <w:rsid w:val="00965477"/>
    <w:rsid w:val="009659EF"/>
    <w:rsid w:val="00965EC1"/>
    <w:rsid w:val="00966A5F"/>
    <w:rsid w:val="00966F33"/>
    <w:rsid w:val="009670A2"/>
    <w:rsid w:val="00967B17"/>
    <w:rsid w:val="009701D2"/>
    <w:rsid w:val="009708F0"/>
    <w:rsid w:val="00970C85"/>
    <w:rsid w:val="00970E12"/>
    <w:rsid w:val="00971054"/>
    <w:rsid w:val="0097149A"/>
    <w:rsid w:val="009734E4"/>
    <w:rsid w:val="0097381B"/>
    <w:rsid w:val="00973841"/>
    <w:rsid w:val="009744E2"/>
    <w:rsid w:val="00974675"/>
    <w:rsid w:val="0097477D"/>
    <w:rsid w:val="009749C3"/>
    <w:rsid w:val="00974A99"/>
    <w:rsid w:val="00975BFF"/>
    <w:rsid w:val="00976720"/>
    <w:rsid w:val="00976D84"/>
    <w:rsid w:val="00977099"/>
    <w:rsid w:val="00977122"/>
    <w:rsid w:val="00977996"/>
    <w:rsid w:val="00977A7D"/>
    <w:rsid w:val="00977B05"/>
    <w:rsid w:val="00977B47"/>
    <w:rsid w:val="009801A4"/>
    <w:rsid w:val="00980BCC"/>
    <w:rsid w:val="00980D09"/>
    <w:rsid w:val="00980FB2"/>
    <w:rsid w:val="00980FCE"/>
    <w:rsid w:val="00981D2A"/>
    <w:rsid w:val="00982733"/>
    <w:rsid w:val="00982CB3"/>
    <w:rsid w:val="009832B0"/>
    <w:rsid w:val="0098353E"/>
    <w:rsid w:val="00983782"/>
    <w:rsid w:val="00983910"/>
    <w:rsid w:val="00983A00"/>
    <w:rsid w:val="00983C62"/>
    <w:rsid w:val="0098434E"/>
    <w:rsid w:val="009845F0"/>
    <w:rsid w:val="00986923"/>
    <w:rsid w:val="0098737B"/>
    <w:rsid w:val="00990205"/>
    <w:rsid w:val="009905F1"/>
    <w:rsid w:val="009907C3"/>
    <w:rsid w:val="00990D70"/>
    <w:rsid w:val="00991653"/>
    <w:rsid w:val="00991E42"/>
    <w:rsid w:val="00991F45"/>
    <w:rsid w:val="00992DB0"/>
    <w:rsid w:val="00992DBE"/>
    <w:rsid w:val="0099309C"/>
    <w:rsid w:val="009931AE"/>
    <w:rsid w:val="0099347F"/>
    <w:rsid w:val="0099351D"/>
    <w:rsid w:val="00994165"/>
    <w:rsid w:val="0099444D"/>
    <w:rsid w:val="00994855"/>
    <w:rsid w:val="00994DDE"/>
    <w:rsid w:val="00995112"/>
    <w:rsid w:val="00995921"/>
    <w:rsid w:val="00996398"/>
    <w:rsid w:val="00996965"/>
    <w:rsid w:val="00996B1E"/>
    <w:rsid w:val="00997446"/>
    <w:rsid w:val="00997526"/>
    <w:rsid w:val="00997907"/>
    <w:rsid w:val="009A1B9E"/>
    <w:rsid w:val="009A1EE7"/>
    <w:rsid w:val="009A1EF4"/>
    <w:rsid w:val="009A2C07"/>
    <w:rsid w:val="009A32A7"/>
    <w:rsid w:val="009A3407"/>
    <w:rsid w:val="009A3A56"/>
    <w:rsid w:val="009A3BB8"/>
    <w:rsid w:val="009A4180"/>
    <w:rsid w:val="009A41F9"/>
    <w:rsid w:val="009A4290"/>
    <w:rsid w:val="009A4EBA"/>
    <w:rsid w:val="009A5833"/>
    <w:rsid w:val="009A5D67"/>
    <w:rsid w:val="009A74E6"/>
    <w:rsid w:val="009A7C0D"/>
    <w:rsid w:val="009B0068"/>
    <w:rsid w:val="009B0756"/>
    <w:rsid w:val="009B1896"/>
    <w:rsid w:val="009B1B1D"/>
    <w:rsid w:val="009B1D1D"/>
    <w:rsid w:val="009B1E5B"/>
    <w:rsid w:val="009B24D3"/>
    <w:rsid w:val="009B2EB5"/>
    <w:rsid w:val="009B3495"/>
    <w:rsid w:val="009B3F38"/>
    <w:rsid w:val="009B4072"/>
    <w:rsid w:val="009B4137"/>
    <w:rsid w:val="009B50A7"/>
    <w:rsid w:val="009B53C3"/>
    <w:rsid w:val="009B541B"/>
    <w:rsid w:val="009B558C"/>
    <w:rsid w:val="009B5864"/>
    <w:rsid w:val="009B5FBB"/>
    <w:rsid w:val="009B6BAE"/>
    <w:rsid w:val="009B6E14"/>
    <w:rsid w:val="009B7DB0"/>
    <w:rsid w:val="009C0F0F"/>
    <w:rsid w:val="009C1042"/>
    <w:rsid w:val="009C123B"/>
    <w:rsid w:val="009C1BFC"/>
    <w:rsid w:val="009C1F84"/>
    <w:rsid w:val="009C20C7"/>
    <w:rsid w:val="009C2887"/>
    <w:rsid w:val="009C2EA7"/>
    <w:rsid w:val="009C392B"/>
    <w:rsid w:val="009C43FD"/>
    <w:rsid w:val="009C4EBF"/>
    <w:rsid w:val="009C64A4"/>
    <w:rsid w:val="009C7173"/>
    <w:rsid w:val="009C759C"/>
    <w:rsid w:val="009C7820"/>
    <w:rsid w:val="009C7B93"/>
    <w:rsid w:val="009D0C95"/>
    <w:rsid w:val="009D1277"/>
    <w:rsid w:val="009D1BE1"/>
    <w:rsid w:val="009D21C5"/>
    <w:rsid w:val="009D29A2"/>
    <w:rsid w:val="009D2D5E"/>
    <w:rsid w:val="009D43D2"/>
    <w:rsid w:val="009D494D"/>
    <w:rsid w:val="009D4B92"/>
    <w:rsid w:val="009D5FFA"/>
    <w:rsid w:val="009D637D"/>
    <w:rsid w:val="009D688E"/>
    <w:rsid w:val="009E086C"/>
    <w:rsid w:val="009E090A"/>
    <w:rsid w:val="009E0E64"/>
    <w:rsid w:val="009E1242"/>
    <w:rsid w:val="009E13D7"/>
    <w:rsid w:val="009E15B5"/>
    <w:rsid w:val="009E2411"/>
    <w:rsid w:val="009E2832"/>
    <w:rsid w:val="009E2A9C"/>
    <w:rsid w:val="009E2AE5"/>
    <w:rsid w:val="009E2CE0"/>
    <w:rsid w:val="009E356D"/>
    <w:rsid w:val="009E3A41"/>
    <w:rsid w:val="009E3C1A"/>
    <w:rsid w:val="009E5453"/>
    <w:rsid w:val="009E55C8"/>
    <w:rsid w:val="009E5C0F"/>
    <w:rsid w:val="009E5E94"/>
    <w:rsid w:val="009E774C"/>
    <w:rsid w:val="009E77A6"/>
    <w:rsid w:val="009F058B"/>
    <w:rsid w:val="009F10AA"/>
    <w:rsid w:val="009F12AA"/>
    <w:rsid w:val="009F188A"/>
    <w:rsid w:val="009F1C7B"/>
    <w:rsid w:val="009F27C9"/>
    <w:rsid w:val="009F2827"/>
    <w:rsid w:val="009F2B27"/>
    <w:rsid w:val="009F3087"/>
    <w:rsid w:val="009F341B"/>
    <w:rsid w:val="009F3A34"/>
    <w:rsid w:val="009F4789"/>
    <w:rsid w:val="009F4811"/>
    <w:rsid w:val="009F4C4C"/>
    <w:rsid w:val="009F4CA6"/>
    <w:rsid w:val="009F587C"/>
    <w:rsid w:val="009F5FED"/>
    <w:rsid w:val="009F63E2"/>
    <w:rsid w:val="009F6444"/>
    <w:rsid w:val="009F6909"/>
    <w:rsid w:val="009F6AA0"/>
    <w:rsid w:val="009F6DBA"/>
    <w:rsid w:val="009F70C8"/>
    <w:rsid w:val="009F7284"/>
    <w:rsid w:val="009F7A9D"/>
    <w:rsid w:val="009F7B26"/>
    <w:rsid w:val="00A0022D"/>
    <w:rsid w:val="00A00BB6"/>
    <w:rsid w:val="00A00D9F"/>
    <w:rsid w:val="00A011A0"/>
    <w:rsid w:val="00A02562"/>
    <w:rsid w:val="00A03C8B"/>
    <w:rsid w:val="00A03D51"/>
    <w:rsid w:val="00A03DB8"/>
    <w:rsid w:val="00A03E4F"/>
    <w:rsid w:val="00A04046"/>
    <w:rsid w:val="00A04080"/>
    <w:rsid w:val="00A045B3"/>
    <w:rsid w:val="00A058DE"/>
    <w:rsid w:val="00A05AD7"/>
    <w:rsid w:val="00A05B2D"/>
    <w:rsid w:val="00A05BF8"/>
    <w:rsid w:val="00A06234"/>
    <w:rsid w:val="00A0656F"/>
    <w:rsid w:val="00A06971"/>
    <w:rsid w:val="00A07112"/>
    <w:rsid w:val="00A07E78"/>
    <w:rsid w:val="00A10991"/>
    <w:rsid w:val="00A1112F"/>
    <w:rsid w:val="00A11F63"/>
    <w:rsid w:val="00A12760"/>
    <w:rsid w:val="00A12A4D"/>
    <w:rsid w:val="00A12BB9"/>
    <w:rsid w:val="00A13893"/>
    <w:rsid w:val="00A1521E"/>
    <w:rsid w:val="00A15423"/>
    <w:rsid w:val="00A15644"/>
    <w:rsid w:val="00A16B23"/>
    <w:rsid w:val="00A17874"/>
    <w:rsid w:val="00A179D8"/>
    <w:rsid w:val="00A17C03"/>
    <w:rsid w:val="00A17D79"/>
    <w:rsid w:val="00A2006B"/>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AC"/>
    <w:rsid w:val="00A279CC"/>
    <w:rsid w:val="00A30BB0"/>
    <w:rsid w:val="00A31C5B"/>
    <w:rsid w:val="00A32807"/>
    <w:rsid w:val="00A32B07"/>
    <w:rsid w:val="00A34911"/>
    <w:rsid w:val="00A3497F"/>
    <w:rsid w:val="00A34BA1"/>
    <w:rsid w:val="00A34C76"/>
    <w:rsid w:val="00A35045"/>
    <w:rsid w:val="00A3591C"/>
    <w:rsid w:val="00A35CFC"/>
    <w:rsid w:val="00A35E8D"/>
    <w:rsid w:val="00A35FC9"/>
    <w:rsid w:val="00A37380"/>
    <w:rsid w:val="00A376FB"/>
    <w:rsid w:val="00A3795F"/>
    <w:rsid w:val="00A37AE5"/>
    <w:rsid w:val="00A37FDF"/>
    <w:rsid w:val="00A40A0E"/>
    <w:rsid w:val="00A42288"/>
    <w:rsid w:val="00A42675"/>
    <w:rsid w:val="00A42EE9"/>
    <w:rsid w:val="00A43BA0"/>
    <w:rsid w:val="00A447DA"/>
    <w:rsid w:val="00A465CD"/>
    <w:rsid w:val="00A46875"/>
    <w:rsid w:val="00A4719E"/>
    <w:rsid w:val="00A47822"/>
    <w:rsid w:val="00A4783B"/>
    <w:rsid w:val="00A50209"/>
    <w:rsid w:val="00A52B42"/>
    <w:rsid w:val="00A552DD"/>
    <w:rsid w:val="00A55CC4"/>
    <w:rsid w:val="00A5694F"/>
    <w:rsid w:val="00A573EE"/>
    <w:rsid w:val="00A57894"/>
    <w:rsid w:val="00A57928"/>
    <w:rsid w:val="00A57DF6"/>
    <w:rsid w:val="00A6021D"/>
    <w:rsid w:val="00A603DD"/>
    <w:rsid w:val="00A60E8F"/>
    <w:rsid w:val="00A60F31"/>
    <w:rsid w:val="00A6171F"/>
    <w:rsid w:val="00A61CE7"/>
    <w:rsid w:val="00A631E3"/>
    <w:rsid w:val="00A632CC"/>
    <w:rsid w:val="00A6374D"/>
    <w:rsid w:val="00A64618"/>
    <w:rsid w:val="00A64B62"/>
    <w:rsid w:val="00A64FC7"/>
    <w:rsid w:val="00A65159"/>
    <w:rsid w:val="00A6566E"/>
    <w:rsid w:val="00A65671"/>
    <w:rsid w:val="00A656C2"/>
    <w:rsid w:val="00A65813"/>
    <w:rsid w:val="00A659EA"/>
    <w:rsid w:val="00A65E10"/>
    <w:rsid w:val="00A66D79"/>
    <w:rsid w:val="00A66FC8"/>
    <w:rsid w:val="00A672C9"/>
    <w:rsid w:val="00A67821"/>
    <w:rsid w:val="00A67DAE"/>
    <w:rsid w:val="00A711CB"/>
    <w:rsid w:val="00A7175D"/>
    <w:rsid w:val="00A71B78"/>
    <w:rsid w:val="00A727C3"/>
    <w:rsid w:val="00A72C49"/>
    <w:rsid w:val="00A7332C"/>
    <w:rsid w:val="00A740BD"/>
    <w:rsid w:val="00A74847"/>
    <w:rsid w:val="00A74888"/>
    <w:rsid w:val="00A7489C"/>
    <w:rsid w:val="00A74BA7"/>
    <w:rsid w:val="00A74C11"/>
    <w:rsid w:val="00A74F40"/>
    <w:rsid w:val="00A75366"/>
    <w:rsid w:val="00A755E6"/>
    <w:rsid w:val="00A75871"/>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A52"/>
    <w:rsid w:val="00A83B82"/>
    <w:rsid w:val="00A84911"/>
    <w:rsid w:val="00A849BF"/>
    <w:rsid w:val="00A85966"/>
    <w:rsid w:val="00A85CB2"/>
    <w:rsid w:val="00A8612F"/>
    <w:rsid w:val="00A86BB6"/>
    <w:rsid w:val="00A87054"/>
    <w:rsid w:val="00A8749D"/>
    <w:rsid w:val="00A874A3"/>
    <w:rsid w:val="00A87F19"/>
    <w:rsid w:val="00A903FF"/>
    <w:rsid w:val="00A923C8"/>
    <w:rsid w:val="00A9278C"/>
    <w:rsid w:val="00A92930"/>
    <w:rsid w:val="00A9428D"/>
    <w:rsid w:val="00A951B4"/>
    <w:rsid w:val="00A95455"/>
    <w:rsid w:val="00A95885"/>
    <w:rsid w:val="00A963E0"/>
    <w:rsid w:val="00A97C09"/>
    <w:rsid w:val="00AA05DE"/>
    <w:rsid w:val="00AA109C"/>
    <w:rsid w:val="00AA1398"/>
    <w:rsid w:val="00AA296B"/>
    <w:rsid w:val="00AA34CB"/>
    <w:rsid w:val="00AA34D4"/>
    <w:rsid w:val="00AA3CAC"/>
    <w:rsid w:val="00AA4EEC"/>
    <w:rsid w:val="00AA5C2B"/>
    <w:rsid w:val="00AA6639"/>
    <w:rsid w:val="00AA66EF"/>
    <w:rsid w:val="00AA6BFD"/>
    <w:rsid w:val="00AB0607"/>
    <w:rsid w:val="00AB0727"/>
    <w:rsid w:val="00AB0A34"/>
    <w:rsid w:val="00AB19B1"/>
    <w:rsid w:val="00AB2959"/>
    <w:rsid w:val="00AB2D58"/>
    <w:rsid w:val="00AB30D1"/>
    <w:rsid w:val="00AB3BEB"/>
    <w:rsid w:val="00AB4019"/>
    <w:rsid w:val="00AB44DA"/>
    <w:rsid w:val="00AB4AEA"/>
    <w:rsid w:val="00AB4BAC"/>
    <w:rsid w:val="00AB4FA2"/>
    <w:rsid w:val="00AB5741"/>
    <w:rsid w:val="00AB61FD"/>
    <w:rsid w:val="00AB680F"/>
    <w:rsid w:val="00AB6A14"/>
    <w:rsid w:val="00AB7051"/>
    <w:rsid w:val="00AB7854"/>
    <w:rsid w:val="00AC0854"/>
    <w:rsid w:val="00AC0B2B"/>
    <w:rsid w:val="00AC112A"/>
    <w:rsid w:val="00AC1660"/>
    <w:rsid w:val="00AC1AA9"/>
    <w:rsid w:val="00AC240A"/>
    <w:rsid w:val="00AC2CAE"/>
    <w:rsid w:val="00AC30A7"/>
    <w:rsid w:val="00AC3D16"/>
    <w:rsid w:val="00AC3FFE"/>
    <w:rsid w:val="00AC478E"/>
    <w:rsid w:val="00AC48FB"/>
    <w:rsid w:val="00AC4ABD"/>
    <w:rsid w:val="00AC4EFF"/>
    <w:rsid w:val="00AC5B1A"/>
    <w:rsid w:val="00AC60BA"/>
    <w:rsid w:val="00AC6F77"/>
    <w:rsid w:val="00AD15E1"/>
    <w:rsid w:val="00AD1BA7"/>
    <w:rsid w:val="00AD282B"/>
    <w:rsid w:val="00AD2B02"/>
    <w:rsid w:val="00AD3059"/>
    <w:rsid w:val="00AD4211"/>
    <w:rsid w:val="00AD7687"/>
    <w:rsid w:val="00AE1B1D"/>
    <w:rsid w:val="00AE2306"/>
    <w:rsid w:val="00AE2837"/>
    <w:rsid w:val="00AE3CE2"/>
    <w:rsid w:val="00AE4204"/>
    <w:rsid w:val="00AE4300"/>
    <w:rsid w:val="00AE45A7"/>
    <w:rsid w:val="00AE4756"/>
    <w:rsid w:val="00AE5598"/>
    <w:rsid w:val="00AE6318"/>
    <w:rsid w:val="00AE65D7"/>
    <w:rsid w:val="00AE7432"/>
    <w:rsid w:val="00AE75CA"/>
    <w:rsid w:val="00AE767D"/>
    <w:rsid w:val="00AE76C5"/>
    <w:rsid w:val="00AF0CD1"/>
    <w:rsid w:val="00AF240D"/>
    <w:rsid w:val="00AF262A"/>
    <w:rsid w:val="00AF37DF"/>
    <w:rsid w:val="00AF48CF"/>
    <w:rsid w:val="00AF59A9"/>
    <w:rsid w:val="00AF5D84"/>
    <w:rsid w:val="00AF5EE8"/>
    <w:rsid w:val="00AF6082"/>
    <w:rsid w:val="00AF6507"/>
    <w:rsid w:val="00AF6975"/>
    <w:rsid w:val="00AF7319"/>
    <w:rsid w:val="00AF754A"/>
    <w:rsid w:val="00AF7B4F"/>
    <w:rsid w:val="00B003D9"/>
    <w:rsid w:val="00B005C0"/>
    <w:rsid w:val="00B00715"/>
    <w:rsid w:val="00B0077F"/>
    <w:rsid w:val="00B007B9"/>
    <w:rsid w:val="00B01830"/>
    <w:rsid w:val="00B01BB8"/>
    <w:rsid w:val="00B03621"/>
    <w:rsid w:val="00B03A55"/>
    <w:rsid w:val="00B03B64"/>
    <w:rsid w:val="00B046F7"/>
    <w:rsid w:val="00B05691"/>
    <w:rsid w:val="00B06225"/>
    <w:rsid w:val="00B06478"/>
    <w:rsid w:val="00B0655C"/>
    <w:rsid w:val="00B06A7A"/>
    <w:rsid w:val="00B06DEC"/>
    <w:rsid w:val="00B06F25"/>
    <w:rsid w:val="00B0716F"/>
    <w:rsid w:val="00B106B2"/>
    <w:rsid w:val="00B10B15"/>
    <w:rsid w:val="00B10D99"/>
    <w:rsid w:val="00B10E0B"/>
    <w:rsid w:val="00B12365"/>
    <w:rsid w:val="00B12EC1"/>
    <w:rsid w:val="00B13A00"/>
    <w:rsid w:val="00B13CC0"/>
    <w:rsid w:val="00B13DE4"/>
    <w:rsid w:val="00B1413E"/>
    <w:rsid w:val="00B153DF"/>
    <w:rsid w:val="00B160E4"/>
    <w:rsid w:val="00B16144"/>
    <w:rsid w:val="00B1629B"/>
    <w:rsid w:val="00B16347"/>
    <w:rsid w:val="00B17094"/>
    <w:rsid w:val="00B179E3"/>
    <w:rsid w:val="00B17E7E"/>
    <w:rsid w:val="00B206C1"/>
    <w:rsid w:val="00B20EC5"/>
    <w:rsid w:val="00B21141"/>
    <w:rsid w:val="00B220AC"/>
    <w:rsid w:val="00B22128"/>
    <w:rsid w:val="00B2235D"/>
    <w:rsid w:val="00B2249C"/>
    <w:rsid w:val="00B227D3"/>
    <w:rsid w:val="00B2390C"/>
    <w:rsid w:val="00B239C7"/>
    <w:rsid w:val="00B24803"/>
    <w:rsid w:val="00B2480C"/>
    <w:rsid w:val="00B249B9"/>
    <w:rsid w:val="00B24DB3"/>
    <w:rsid w:val="00B253C8"/>
    <w:rsid w:val="00B257BF"/>
    <w:rsid w:val="00B259D8"/>
    <w:rsid w:val="00B25D9B"/>
    <w:rsid w:val="00B26320"/>
    <w:rsid w:val="00B26759"/>
    <w:rsid w:val="00B27525"/>
    <w:rsid w:val="00B30199"/>
    <w:rsid w:val="00B305C3"/>
    <w:rsid w:val="00B309C5"/>
    <w:rsid w:val="00B31185"/>
    <w:rsid w:val="00B31FE6"/>
    <w:rsid w:val="00B32D9F"/>
    <w:rsid w:val="00B32E8E"/>
    <w:rsid w:val="00B331BA"/>
    <w:rsid w:val="00B33AD1"/>
    <w:rsid w:val="00B34118"/>
    <w:rsid w:val="00B3420E"/>
    <w:rsid w:val="00B35FFD"/>
    <w:rsid w:val="00B36E79"/>
    <w:rsid w:val="00B36E84"/>
    <w:rsid w:val="00B37569"/>
    <w:rsid w:val="00B37717"/>
    <w:rsid w:val="00B37BB2"/>
    <w:rsid w:val="00B4046F"/>
    <w:rsid w:val="00B40DB6"/>
    <w:rsid w:val="00B40E50"/>
    <w:rsid w:val="00B41554"/>
    <w:rsid w:val="00B41AD1"/>
    <w:rsid w:val="00B42EE5"/>
    <w:rsid w:val="00B43814"/>
    <w:rsid w:val="00B44840"/>
    <w:rsid w:val="00B449FA"/>
    <w:rsid w:val="00B4563E"/>
    <w:rsid w:val="00B457E9"/>
    <w:rsid w:val="00B45C92"/>
    <w:rsid w:val="00B45DCE"/>
    <w:rsid w:val="00B467B2"/>
    <w:rsid w:val="00B47467"/>
    <w:rsid w:val="00B478D5"/>
    <w:rsid w:val="00B47AA1"/>
    <w:rsid w:val="00B50D63"/>
    <w:rsid w:val="00B513D4"/>
    <w:rsid w:val="00B514B2"/>
    <w:rsid w:val="00B52274"/>
    <w:rsid w:val="00B52323"/>
    <w:rsid w:val="00B52DCE"/>
    <w:rsid w:val="00B549E2"/>
    <w:rsid w:val="00B54B35"/>
    <w:rsid w:val="00B54F1C"/>
    <w:rsid w:val="00B5501C"/>
    <w:rsid w:val="00B55A61"/>
    <w:rsid w:val="00B56095"/>
    <w:rsid w:val="00B560FE"/>
    <w:rsid w:val="00B5640A"/>
    <w:rsid w:val="00B60007"/>
    <w:rsid w:val="00B608A2"/>
    <w:rsid w:val="00B618DA"/>
    <w:rsid w:val="00B61B1D"/>
    <w:rsid w:val="00B61B31"/>
    <w:rsid w:val="00B61C82"/>
    <w:rsid w:val="00B63913"/>
    <w:rsid w:val="00B64DC4"/>
    <w:rsid w:val="00B66E85"/>
    <w:rsid w:val="00B670BA"/>
    <w:rsid w:val="00B67C3B"/>
    <w:rsid w:val="00B70FB5"/>
    <w:rsid w:val="00B712AE"/>
    <w:rsid w:val="00B72693"/>
    <w:rsid w:val="00B726B8"/>
    <w:rsid w:val="00B7279E"/>
    <w:rsid w:val="00B732FB"/>
    <w:rsid w:val="00B7515E"/>
    <w:rsid w:val="00B751AC"/>
    <w:rsid w:val="00B751DD"/>
    <w:rsid w:val="00B75659"/>
    <w:rsid w:val="00B7591F"/>
    <w:rsid w:val="00B7606D"/>
    <w:rsid w:val="00B7615C"/>
    <w:rsid w:val="00B7701E"/>
    <w:rsid w:val="00B77F72"/>
    <w:rsid w:val="00B80DE0"/>
    <w:rsid w:val="00B81C3E"/>
    <w:rsid w:val="00B81D02"/>
    <w:rsid w:val="00B81D34"/>
    <w:rsid w:val="00B823F5"/>
    <w:rsid w:val="00B831DE"/>
    <w:rsid w:val="00B83F92"/>
    <w:rsid w:val="00B844F4"/>
    <w:rsid w:val="00B84C80"/>
    <w:rsid w:val="00B84FAB"/>
    <w:rsid w:val="00B84FF1"/>
    <w:rsid w:val="00B85172"/>
    <w:rsid w:val="00B873BE"/>
    <w:rsid w:val="00B901E4"/>
    <w:rsid w:val="00B9051D"/>
    <w:rsid w:val="00B907B6"/>
    <w:rsid w:val="00B90F51"/>
    <w:rsid w:val="00B91393"/>
    <w:rsid w:val="00B91BA0"/>
    <w:rsid w:val="00B9200A"/>
    <w:rsid w:val="00B93C49"/>
    <w:rsid w:val="00B94143"/>
    <w:rsid w:val="00B942EB"/>
    <w:rsid w:val="00B94725"/>
    <w:rsid w:val="00B947D6"/>
    <w:rsid w:val="00B94A29"/>
    <w:rsid w:val="00B94CD6"/>
    <w:rsid w:val="00B957AD"/>
    <w:rsid w:val="00B9585C"/>
    <w:rsid w:val="00B9593D"/>
    <w:rsid w:val="00B95FE0"/>
    <w:rsid w:val="00B9726A"/>
    <w:rsid w:val="00B97BC4"/>
    <w:rsid w:val="00B97DB4"/>
    <w:rsid w:val="00B97DBC"/>
    <w:rsid w:val="00BA0041"/>
    <w:rsid w:val="00BA13E5"/>
    <w:rsid w:val="00BA19FB"/>
    <w:rsid w:val="00BA23A4"/>
    <w:rsid w:val="00BA2719"/>
    <w:rsid w:val="00BA2A47"/>
    <w:rsid w:val="00BA2E3D"/>
    <w:rsid w:val="00BA35ED"/>
    <w:rsid w:val="00BA38A4"/>
    <w:rsid w:val="00BA3937"/>
    <w:rsid w:val="00BA4837"/>
    <w:rsid w:val="00BA581A"/>
    <w:rsid w:val="00BA7335"/>
    <w:rsid w:val="00BA7DB1"/>
    <w:rsid w:val="00BB04F2"/>
    <w:rsid w:val="00BB1071"/>
    <w:rsid w:val="00BB1342"/>
    <w:rsid w:val="00BB1505"/>
    <w:rsid w:val="00BB24F8"/>
    <w:rsid w:val="00BB2EBE"/>
    <w:rsid w:val="00BB2FDA"/>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C0133"/>
    <w:rsid w:val="00BC09DB"/>
    <w:rsid w:val="00BC0BA3"/>
    <w:rsid w:val="00BC0E73"/>
    <w:rsid w:val="00BC12E7"/>
    <w:rsid w:val="00BC153D"/>
    <w:rsid w:val="00BC2072"/>
    <w:rsid w:val="00BC2181"/>
    <w:rsid w:val="00BC2A4C"/>
    <w:rsid w:val="00BC2B79"/>
    <w:rsid w:val="00BC3087"/>
    <w:rsid w:val="00BC3D3B"/>
    <w:rsid w:val="00BC4094"/>
    <w:rsid w:val="00BC645D"/>
    <w:rsid w:val="00BC6760"/>
    <w:rsid w:val="00BC7683"/>
    <w:rsid w:val="00BC7B3A"/>
    <w:rsid w:val="00BC7D79"/>
    <w:rsid w:val="00BD061E"/>
    <w:rsid w:val="00BD09FF"/>
    <w:rsid w:val="00BD0CFF"/>
    <w:rsid w:val="00BD1848"/>
    <w:rsid w:val="00BD2421"/>
    <w:rsid w:val="00BD37CB"/>
    <w:rsid w:val="00BD49E1"/>
    <w:rsid w:val="00BD4D58"/>
    <w:rsid w:val="00BD500D"/>
    <w:rsid w:val="00BD69C4"/>
    <w:rsid w:val="00BD6F96"/>
    <w:rsid w:val="00BD71A3"/>
    <w:rsid w:val="00BD7312"/>
    <w:rsid w:val="00BD771B"/>
    <w:rsid w:val="00BD7C43"/>
    <w:rsid w:val="00BD7ECA"/>
    <w:rsid w:val="00BE02A5"/>
    <w:rsid w:val="00BE0840"/>
    <w:rsid w:val="00BE0933"/>
    <w:rsid w:val="00BE1087"/>
    <w:rsid w:val="00BE1102"/>
    <w:rsid w:val="00BE159E"/>
    <w:rsid w:val="00BE1671"/>
    <w:rsid w:val="00BE1A38"/>
    <w:rsid w:val="00BE1D53"/>
    <w:rsid w:val="00BE1F22"/>
    <w:rsid w:val="00BE232A"/>
    <w:rsid w:val="00BE2367"/>
    <w:rsid w:val="00BE2F08"/>
    <w:rsid w:val="00BE34D7"/>
    <w:rsid w:val="00BE3A95"/>
    <w:rsid w:val="00BE3D89"/>
    <w:rsid w:val="00BE40A9"/>
    <w:rsid w:val="00BE4A80"/>
    <w:rsid w:val="00BE4C68"/>
    <w:rsid w:val="00BE5CA0"/>
    <w:rsid w:val="00BE63F9"/>
    <w:rsid w:val="00BE6A6A"/>
    <w:rsid w:val="00BE7B95"/>
    <w:rsid w:val="00BF0065"/>
    <w:rsid w:val="00BF0703"/>
    <w:rsid w:val="00BF076E"/>
    <w:rsid w:val="00BF0E30"/>
    <w:rsid w:val="00BF1282"/>
    <w:rsid w:val="00BF160B"/>
    <w:rsid w:val="00BF279E"/>
    <w:rsid w:val="00BF290D"/>
    <w:rsid w:val="00BF2BC3"/>
    <w:rsid w:val="00BF2FC0"/>
    <w:rsid w:val="00BF3C28"/>
    <w:rsid w:val="00BF461D"/>
    <w:rsid w:val="00BF49FD"/>
    <w:rsid w:val="00BF5DD4"/>
    <w:rsid w:val="00BF61F4"/>
    <w:rsid w:val="00BF628D"/>
    <w:rsid w:val="00BF67E6"/>
    <w:rsid w:val="00BF796F"/>
    <w:rsid w:val="00BF7B54"/>
    <w:rsid w:val="00C00097"/>
    <w:rsid w:val="00C00795"/>
    <w:rsid w:val="00C00D25"/>
    <w:rsid w:val="00C00EB0"/>
    <w:rsid w:val="00C00F44"/>
    <w:rsid w:val="00C00FE5"/>
    <w:rsid w:val="00C01570"/>
    <w:rsid w:val="00C01B93"/>
    <w:rsid w:val="00C01F77"/>
    <w:rsid w:val="00C02127"/>
    <w:rsid w:val="00C03FA4"/>
    <w:rsid w:val="00C04DBB"/>
    <w:rsid w:val="00C05421"/>
    <w:rsid w:val="00C06153"/>
    <w:rsid w:val="00C063B2"/>
    <w:rsid w:val="00C06881"/>
    <w:rsid w:val="00C0738E"/>
    <w:rsid w:val="00C101E1"/>
    <w:rsid w:val="00C101E4"/>
    <w:rsid w:val="00C103AD"/>
    <w:rsid w:val="00C105A4"/>
    <w:rsid w:val="00C1067F"/>
    <w:rsid w:val="00C109DD"/>
    <w:rsid w:val="00C10D8F"/>
    <w:rsid w:val="00C110A4"/>
    <w:rsid w:val="00C1125C"/>
    <w:rsid w:val="00C12015"/>
    <w:rsid w:val="00C12A40"/>
    <w:rsid w:val="00C12C8A"/>
    <w:rsid w:val="00C140D1"/>
    <w:rsid w:val="00C1543A"/>
    <w:rsid w:val="00C15499"/>
    <w:rsid w:val="00C15E2D"/>
    <w:rsid w:val="00C1602C"/>
    <w:rsid w:val="00C203D1"/>
    <w:rsid w:val="00C20B04"/>
    <w:rsid w:val="00C2143B"/>
    <w:rsid w:val="00C219AF"/>
    <w:rsid w:val="00C21C9B"/>
    <w:rsid w:val="00C21F0E"/>
    <w:rsid w:val="00C228E2"/>
    <w:rsid w:val="00C23263"/>
    <w:rsid w:val="00C23E76"/>
    <w:rsid w:val="00C244DA"/>
    <w:rsid w:val="00C2471F"/>
    <w:rsid w:val="00C24B64"/>
    <w:rsid w:val="00C2535C"/>
    <w:rsid w:val="00C25430"/>
    <w:rsid w:val="00C25B62"/>
    <w:rsid w:val="00C25E20"/>
    <w:rsid w:val="00C25E52"/>
    <w:rsid w:val="00C266BF"/>
    <w:rsid w:val="00C2683D"/>
    <w:rsid w:val="00C271B7"/>
    <w:rsid w:val="00C2734F"/>
    <w:rsid w:val="00C27A1F"/>
    <w:rsid w:val="00C310C2"/>
    <w:rsid w:val="00C32967"/>
    <w:rsid w:val="00C329D5"/>
    <w:rsid w:val="00C331B1"/>
    <w:rsid w:val="00C33AA0"/>
    <w:rsid w:val="00C33ADF"/>
    <w:rsid w:val="00C34389"/>
    <w:rsid w:val="00C346EF"/>
    <w:rsid w:val="00C34AE7"/>
    <w:rsid w:val="00C34BE2"/>
    <w:rsid w:val="00C34DF2"/>
    <w:rsid w:val="00C351EA"/>
    <w:rsid w:val="00C35D47"/>
    <w:rsid w:val="00C36804"/>
    <w:rsid w:val="00C37D09"/>
    <w:rsid w:val="00C37F43"/>
    <w:rsid w:val="00C40151"/>
    <w:rsid w:val="00C405D5"/>
    <w:rsid w:val="00C40FA9"/>
    <w:rsid w:val="00C40FEA"/>
    <w:rsid w:val="00C41A5A"/>
    <w:rsid w:val="00C41B60"/>
    <w:rsid w:val="00C425A7"/>
    <w:rsid w:val="00C42FEE"/>
    <w:rsid w:val="00C4308B"/>
    <w:rsid w:val="00C43654"/>
    <w:rsid w:val="00C43E99"/>
    <w:rsid w:val="00C4422E"/>
    <w:rsid w:val="00C44851"/>
    <w:rsid w:val="00C44D1E"/>
    <w:rsid w:val="00C45022"/>
    <w:rsid w:val="00C4511B"/>
    <w:rsid w:val="00C451E5"/>
    <w:rsid w:val="00C45210"/>
    <w:rsid w:val="00C4596D"/>
    <w:rsid w:val="00C45A8D"/>
    <w:rsid w:val="00C463F3"/>
    <w:rsid w:val="00C47174"/>
    <w:rsid w:val="00C4760C"/>
    <w:rsid w:val="00C47DE0"/>
    <w:rsid w:val="00C50071"/>
    <w:rsid w:val="00C50ACD"/>
    <w:rsid w:val="00C50B11"/>
    <w:rsid w:val="00C50B84"/>
    <w:rsid w:val="00C50FCE"/>
    <w:rsid w:val="00C51374"/>
    <w:rsid w:val="00C51D6E"/>
    <w:rsid w:val="00C52910"/>
    <w:rsid w:val="00C52AD9"/>
    <w:rsid w:val="00C52C7C"/>
    <w:rsid w:val="00C537D8"/>
    <w:rsid w:val="00C53B0C"/>
    <w:rsid w:val="00C54C74"/>
    <w:rsid w:val="00C54DE1"/>
    <w:rsid w:val="00C55468"/>
    <w:rsid w:val="00C561D3"/>
    <w:rsid w:val="00C5638A"/>
    <w:rsid w:val="00C56D58"/>
    <w:rsid w:val="00C57CAE"/>
    <w:rsid w:val="00C57DD1"/>
    <w:rsid w:val="00C60E24"/>
    <w:rsid w:val="00C626A8"/>
    <w:rsid w:val="00C62943"/>
    <w:rsid w:val="00C62F10"/>
    <w:rsid w:val="00C63A43"/>
    <w:rsid w:val="00C63A93"/>
    <w:rsid w:val="00C651E5"/>
    <w:rsid w:val="00C658F6"/>
    <w:rsid w:val="00C65FF2"/>
    <w:rsid w:val="00C66025"/>
    <w:rsid w:val="00C66215"/>
    <w:rsid w:val="00C66A00"/>
    <w:rsid w:val="00C6725B"/>
    <w:rsid w:val="00C6771C"/>
    <w:rsid w:val="00C67753"/>
    <w:rsid w:val="00C67879"/>
    <w:rsid w:val="00C67D77"/>
    <w:rsid w:val="00C67D9C"/>
    <w:rsid w:val="00C70499"/>
    <w:rsid w:val="00C70510"/>
    <w:rsid w:val="00C716B7"/>
    <w:rsid w:val="00C72061"/>
    <w:rsid w:val="00C72236"/>
    <w:rsid w:val="00C730D1"/>
    <w:rsid w:val="00C7314F"/>
    <w:rsid w:val="00C73840"/>
    <w:rsid w:val="00C7425F"/>
    <w:rsid w:val="00C74650"/>
    <w:rsid w:val="00C74D1C"/>
    <w:rsid w:val="00C764F9"/>
    <w:rsid w:val="00C76521"/>
    <w:rsid w:val="00C765BE"/>
    <w:rsid w:val="00C76CEB"/>
    <w:rsid w:val="00C76D39"/>
    <w:rsid w:val="00C77814"/>
    <w:rsid w:val="00C8010E"/>
    <w:rsid w:val="00C801C5"/>
    <w:rsid w:val="00C80360"/>
    <w:rsid w:val="00C8085A"/>
    <w:rsid w:val="00C80BB0"/>
    <w:rsid w:val="00C8185F"/>
    <w:rsid w:val="00C81B02"/>
    <w:rsid w:val="00C82FD5"/>
    <w:rsid w:val="00C8309C"/>
    <w:rsid w:val="00C83C46"/>
    <w:rsid w:val="00C83E15"/>
    <w:rsid w:val="00C83E2F"/>
    <w:rsid w:val="00C84251"/>
    <w:rsid w:val="00C84AAB"/>
    <w:rsid w:val="00C84D1D"/>
    <w:rsid w:val="00C85ACA"/>
    <w:rsid w:val="00C85F33"/>
    <w:rsid w:val="00C87009"/>
    <w:rsid w:val="00C8770F"/>
    <w:rsid w:val="00C879E4"/>
    <w:rsid w:val="00C90470"/>
    <w:rsid w:val="00C90D4C"/>
    <w:rsid w:val="00C9102D"/>
    <w:rsid w:val="00C91FD1"/>
    <w:rsid w:val="00C921B1"/>
    <w:rsid w:val="00C92200"/>
    <w:rsid w:val="00C929BC"/>
    <w:rsid w:val="00C934B4"/>
    <w:rsid w:val="00C937E9"/>
    <w:rsid w:val="00C93AC4"/>
    <w:rsid w:val="00C94139"/>
    <w:rsid w:val="00C94CCD"/>
    <w:rsid w:val="00C94E69"/>
    <w:rsid w:val="00C94EC1"/>
    <w:rsid w:val="00C9575F"/>
    <w:rsid w:val="00C95B50"/>
    <w:rsid w:val="00C95C24"/>
    <w:rsid w:val="00C95E31"/>
    <w:rsid w:val="00C96176"/>
    <w:rsid w:val="00C961B6"/>
    <w:rsid w:val="00C96471"/>
    <w:rsid w:val="00C9682F"/>
    <w:rsid w:val="00C96AD9"/>
    <w:rsid w:val="00C97847"/>
    <w:rsid w:val="00C97ABC"/>
    <w:rsid w:val="00C97F9F"/>
    <w:rsid w:val="00CA0A29"/>
    <w:rsid w:val="00CA1C27"/>
    <w:rsid w:val="00CA2A5B"/>
    <w:rsid w:val="00CA36A6"/>
    <w:rsid w:val="00CA3E76"/>
    <w:rsid w:val="00CA4B63"/>
    <w:rsid w:val="00CA4E38"/>
    <w:rsid w:val="00CA59C3"/>
    <w:rsid w:val="00CA5FCC"/>
    <w:rsid w:val="00CA643E"/>
    <w:rsid w:val="00CA660B"/>
    <w:rsid w:val="00CA6AA3"/>
    <w:rsid w:val="00CA6D0B"/>
    <w:rsid w:val="00CA7100"/>
    <w:rsid w:val="00CA7A58"/>
    <w:rsid w:val="00CB0352"/>
    <w:rsid w:val="00CB06A0"/>
    <w:rsid w:val="00CB0CA6"/>
    <w:rsid w:val="00CB16F1"/>
    <w:rsid w:val="00CB192B"/>
    <w:rsid w:val="00CB2493"/>
    <w:rsid w:val="00CB34A5"/>
    <w:rsid w:val="00CB4772"/>
    <w:rsid w:val="00CB487E"/>
    <w:rsid w:val="00CB4BF0"/>
    <w:rsid w:val="00CB4E1A"/>
    <w:rsid w:val="00CB5325"/>
    <w:rsid w:val="00CB5C0E"/>
    <w:rsid w:val="00CB6ABD"/>
    <w:rsid w:val="00CB7867"/>
    <w:rsid w:val="00CC08C9"/>
    <w:rsid w:val="00CC134F"/>
    <w:rsid w:val="00CC1F4E"/>
    <w:rsid w:val="00CC2640"/>
    <w:rsid w:val="00CC277B"/>
    <w:rsid w:val="00CC2FAA"/>
    <w:rsid w:val="00CC366C"/>
    <w:rsid w:val="00CC3C3A"/>
    <w:rsid w:val="00CC40E1"/>
    <w:rsid w:val="00CC41D6"/>
    <w:rsid w:val="00CC42AB"/>
    <w:rsid w:val="00CC43A3"/>
    <w:rsid w:val="00CC4611"/>
    <w:rsid w:val="00CC487D"/>
    <w:rsid w:val="00CC58FF"/>
    <w:rsid w:val="00CC5EBA"/>
    <w:rsid w:val="00CC5FB9"/>
    <w:rsid w:val="00CC61AE"/>
    <w:rsid w:val="00CC6A0A"/>
    <w:rsid w:val="00CC7C92"/>
    <w:rsid w:val="00CD04FF"/>
    <w:rsid w:val="00CD0524"/>
    <w:rsid w:val="00CD0697"/>
    <w:rsid w:val="00CD13CA"/>
    <w:rsid w:val="00CD1904"/>
    <w:rsid w:val="00CD1908"/>
    <w:rsid w:val="00CD21E0"/>
    <w:rsid w:val="00CD2452"/>
    <w:rsid w:val="00CD2C1A"/>
    <w:rsid w:val="00CD3297"/>
    <w:rsid w:val="00CD33CC"/>
    <w:rsid w:val="00CD43C8"/>
    <w:rsid w:val="00CD4B81"/>
    <w:rsid w:val="00CD4C95"/>
    <w:rsid w:val="00CD4F2B"/>
    <w:rsid w:val="00CD501B"/>
    <w:rsid w:val="00CD542F"/>
    <w:rsid w:val="00CD5B53"/>
    <w:rsid w:val="00CD631D"/>
    <w:rsid w:val="00CD7184"/>
    <w:rsid w:val="00CD7841"/>
    <w:rsid w:val="00CD79BD"/>
    <w:rsid w:val="00CE0052"/>
    <w:rsid w:val="00CE0081"/>
    <w:rsid w:val="00CE036F"/>
    <w:rsid w:val="00CE06CB"/>
    <w:rsid w:val="00CE0847"/>
    <w:rsid w:val="00CE0C99"/>
    <w:rsid w:val="00CE0DF5"/>
    <w:rsid w:val="00CE148F"/>
    <w:rsid w:val="00CE1D34"/>
    <w:rsid w:val="00CE24DE"/>
    <w:rsid w:val="00CE25BD"/>
    <w:rsid w:val="00CE296B"/>
    <w:rsid w:val="00CE2C4D"/>
    <w:rsid w:val="00CE2DE7"/>
    <w:rsid w:val="00CE48DC"/>
    <w:rsid w:val="00CE6132"/>
    <w:rsid w:val="00CE64F3"/>
    <w:rsid w:val="00CE676C"/>
    <w:rsid w:val="00CE68BA"/>
    <w:rsid w:val="00CE7E82"/>
    <w:rsid w:val="00CF018C"/>
    <w:rsid w:val="00CF1237"/>
    <w:rsid w:val="00CF240C"/>
    <w:rsid w:val="00CF2B8A"/>
    <w:rsid w:val="00CF2F7B"/>
    <w:rsid w:val="00CF3EB5"/>
    <w:rsid w:val="00CF4E4F"/>
    <w:rsid w:val="00CF5098"/>
    <w:rsid w:val="00CF55B0"/>
    <w:rsid w:val="00CF5DB6"/>
    <w:rsid w:val="00CF6B4F"/>
    <w:rsid w:val="00CF6E78"/>
    <w:rsid w:val="00CF74A9"/>
    <w:rsid w:val="00D01044"/>
    <w:rsid w:val="00D01640"/>
    <w:rsid w:val="00D016B7"/>
    <w:rsid w:val="00D028BB"/>
    <w:rsid w:val="00D0322E"/>
    <w:rsid w:val="00D03549"/>
    <w:rsid w:val="00D04590"/>
    <w:rsid w:val="00D045A8"/>
    <w:rsid w:val="00D04786"/>
    <w:rsid w:val="00D04C52"/>
    <w:rsid w:val="00D0540E"/>
    <w:rsid w:val="00D06E3F"/>
    <w:rsid w:val="00D07858"/>
    <w:rsid w:val="00D1058A"/>
    <w:rsid w:val="00D124D9"/>
    <w:rsid w:val="00D12AE2"/>
    <w:rsid w:val="00D12B55"/>
    <w:rsid w:val="00D13457"/>
    <w:rsid w:val="00D13A8B"/>
    <w:rsid w:val="00D13D53"/>
    <w:rsid w:val="00D14096"/>
    <w:rsid w:val="00D142B1"/>
    <w:rsid w:val="00D142B8"/>
    <w:rsid w:val="00D14506"/>
    <w:rsid w:val="00D14919"/>
    <w:rsid w:val="00D14CF2"/>
    <w:rsid w:val="00D1574E"/>
    <w:rsid w:val="00D167E1"/>
    <w:rsid w:val="00D2067F"/>
    <w:rsid w:val="00D2082C"/>
    <w:rsid w:val="00D20E41"/>
    <w:rsid w:val="00D21CC8"/>
    <w:rsid w:val="00D22476"/>
    <w:rsid w:val="00D22698"/>
    <w:rsid w:val="00D228B8"/>
    <w:rsid w:val="00D22A1F"/>
    <w:rsid w:val="00D22F77"/>
    <w:rsid w:val="00D24F36"/>
    <w:rsid w:val="00D25098"/>
    <w:rsid w:val="00D2545D"/>
    <w:rsid w:val="00D2570A"/>
    <w:rsid w:val="00D258C9"/>
    <w:rsid w:val="00D2674E"/>
    <w:rsid w:val="00D2693B"/>
    <w:rsid w:val="00D26B99"/>
    <w:rsid w:val="00D26D28"/>
    <w:rsid w:val="00D26F78"/>
    <w:rsid w:val="00D2704B"/>
    <w:rsid w:val="00D273B5"/>
    <w:rsid w:val="00D27472"/>
    <w:rsid w:val="00D27671"/>
    <w:rsid w:val="00D31625"/>
    <w:rsid w:val="00D31C82"/>
    <w:rsid w:val="00D34121"/>
    <w:rsid w:val="00D342B2"/>
    <w:rsid w:val="00D3509D"/>
    <w:rsid w:val="00D35C3C"/>
    <w:rsid w:val="00D379AB"/>
    <w:rsid w:val="00D37AC9"/>
    <w:rsid w:val="00D37E76"/>
    <w:rsid w:val="00D37ECF"/>
    <w:rsid w:val="00D408C7"/>
    <w:rsid w:val="00D41335"/>
    <w:rsid w:val="00D418C0"/>
    <w:rsid w:val="00D42CAD"/>
    <w:rsid w:val="00D43393"/>
    <w:rsid w:val="00D43A9B"/>
    <w:rsid w:val="00D43B57"/>
    <w:rsid w:val="00D43E64"/>
    <w:rsid w:val="00D44B3B"/>
    <w:rsid w:val="00D44B9E"/>
    <w:rsid w:val="00D46031"/>
    <w:rsid w:val="00D46102"/>
    <w:rsid w:val="00D46657"/>
    <w:rsid w:val="00D4703D"/>
    <w:rsid w:val="00D47336"/>
    <w:rsid w:val="00D475C0"/>
    <w:rsid w:val="00D50388"/>
    <w:rsid w:val="00D50A56"/>
    <w:rsid w:val="00D512CA"/>
    <w:rsid w:val="00D515C5"/>
    <w:rsid w:val="00D51D9C"/>
    <w:rsid w:val="00D53039"/>
    <w:rsid w:val="00D533BA"/>
    <w:rsid w:val="00D54462"/>
    <w:rsid w:val="00D54C0F"/>
    <w:rsid w:val="00D56655"/>
    <w:rsid w:val="00D56B73"/>
    <w:rsid w:val="00D56DE0"/>
    <w:rsid w:val="00D57655"/>
    <w:rsid w:val="00D60203"/>
    <w:rsid w:val="00D60373"/>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5F7"/>
    <w:rsid w:val="00D66AE4"/>
    <w:rsid w:val="00D66F6E"/>
    <w:rsid w:val="00D67079"/>
    <w:rsid w:val="00D70D1D"/>
    <w:rsid w:val="00D70DAB"/>
    <w:rsid w:val="00D72227"/>
    <w:rsid w:val="00D72B3F"/>
    <w:rsid w:val="00D7307C"/>
    <w:rsid w:val="00D73098"/>
    <w:rsid w:val="00D73737"/>
    <w:rsid w:val="00D738F1"/>
    <w:rsid w:val="00D74575"/>
    <w:rsid w:val="00D74AD0"/>
    <w:rsid w:val="00D751C7"/>
    <w:rsid w:val="00D76EB7"/>
    <w:rsid w:val="00D77087"/>
    <w:rsid w:val="00D77419"/>
    <w:rsid w:val="00D807C7"/>
    <w:rsid w:val="00D80930"/>
    <w:rsid w:val="00D8098C"/>
    <w:rsid w:val="00D8144C"/>
    <w:rsid w:val="00D81703"/>
    <w:rsid w:val="00D821B9"/>
    <w:rsid w:val="00D8312E"/>
    <w:rsid w:val="00D85285"/>
    <w:rsid w:val="00D85A12"/>
    <w:rsid w:val="00D85FF7"/>
    <w:rsid w:val="00D8644A"/>
    <w:rsid w:val="00D86AB6"/>
    <w:rsid w:val="00D875E1"/>
    <w:rsid w:val="00D877B0"/>
    <w:rsid w:val="00D90164"/>
    <w:rsid w:val="00D903F6"/>
    <w:rsid w:val="00D9118C"/>
    <w:rsid w:val="00D920F7"/>
    <w:rsid w:val="00D93788"/>
    <w:rsid w:val="00D93D71"/>
    <w:rsid w:val="00D93EFD"/>
    <w:rsid w:val="00D94882"/>
    <w:rsid w:val="00D9582A"/>
    <w:rsid w:val="00D95A20"/>
    <w:rsid w:val="00D95A71"/>
    <w:rsid w:val="00D95B2A"/>
    <w:rsid w:val="00D960F5"/>
    <w:rsid w:val="00D963E9"/>
    <w:rsid w:val="00D97876"/>
    <w:rsid w:val="00D97A16"/>
    <w:rsid w:val="00DA0270"/>
    <w:rsid w:val="00DA0332"/>
    <w:rsid w:val="00DA09A0"/>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5FD"/>
    <w:rsid w:val="00DA496E"/>
    <w:rsid w:val="00DA4A63"/>
    <w:rsid w:val="00DA534A"/>
    <w:rsid w:val="00DA58F9"/>
    <w:rsid w:val="00DA669C"/>
    <w:rsid w:val="00DA6E47"/>
    <w:rsid w:val="00DA7006"/>
    <w:rsid w:val="00DB0195"/>
    <w:rsid w:val="00DB059F"/>
    <w:rsid w:val="00DB0759"/>
    <w:rsid w:val="00DB0D69"/>
    <w:rsid w:val="00DB183B"/>
    <w:rsid w:val="00DB251E"/>
    <w:rsid w:val="00DB2543"/>
    <w:rsid w:val="00DB2553"/>
    <w:rsid w:val="00DB25DC"/>
    <w:rsid w:val="00DB2863"/>
    <w:rsid w:val="00DB291C"/>
    <w:rsid w:val="00DB2D91"/>
    <w:rsid w:val="00DB2E7F"/>
    <w:rsid w:val="00DB30D4"/>
    <w:rsid w:val="00DB4A40"/>
    <w:rsid w:val="00DB5F25"/>
    <w:rsid w:val="00DB6222"/>
    <w:rsid w:val="00DB6F09"/>
    <w:rsid w:val="00DB76A9"/>
    <w:rsid w:val="00DB785D"/>
    <w:rsid w:val="00DB79F8"/>
    <w:rsid w:val="00DC14E2"/>
    <w:rsid w:val="00DC159E"/>
    <w:rsid w:val="00DC2A15"/>
    <w:rsid w:val="00DC45D9"/>
    <w:rsid w:val="00DC5038"/>
    <w:rsid w:val="00DC5C23"/>
    <w:rsid w:val="00DC5D1A"/>
    <w:rsid w:val="00DC5FA3"/>
    <w:rsid w:val="00DC6382"/>
    <w:rsid w:val="00DC63A2"/>
    <w:rsid w:val="00DC6DDD"/>
    <w:rsid w:val="00DC6DF2"/>
    <w:rsid w:val="00DC7EC8"/>
    <w:rsid w:val="00DD0DD7"/>
    <w:rsid w:val="00DD0DDD"/>
    <w:rsid w:val="00DD134F"/>
    <w:rsid w:val="00DD177C"/>
    <w:rsid w:val="00DD1869"/>
    <w:rsid w:val="00DD18C6"/>
    <w:rsid w:val="00DD20F6"/>
    <w:rsid w:val="00DD2E08"/>
    <w:rsid w:val="00DD3068"/>
    <w:rsid w:val="00DD5C55"/>
    <w:rsid w:val="00DD7A8E"/>
    <w:rsid w:val="00DD7F53"/>
    <w:rsid w:val="00DE1831"/>
    <w:rsid w:val="00DE3D0F"/>
    <w:rsid w:val="00DE4208"/>
    <w:rsid w:val="00DE4548"/>
    <w:rsid w:val="00DE56EA"/>
    <w:rsid w:val="00DE5D2A"/>
    <w:rsid w:val="00DE632D"/>
    <w:rsid w:val="00DE63D7"/>
    <w:rsid w:val="00DE66F6"/>
    <w:rsid w:val="00DE6713"/>
    <w:rsid w:val="00DE6F6E"/>
    <w:rsid w:val="00DE7011"/>
    <w:rsid w:val="00DF0309"/>
    <w:rsid w:val="00DF032A"/>
    <w:rsid w:val="00DF03E8"/>
    <w:rsid w:val="00DF07FF"/>
    <w:rsid w:val="00DF1E10"/>
    <w:rsid w:val="00DF1E80"/>
    <w:rsid w:val="00DF2648"/>
    <w:rsid w:val="00DF29DA"/>
    <w:rsid w:val="00DF2B96"/>
    <w:rsid w:val="00DF425A"/>
    <w:rsid w:val="00DF5237"/>
    <w:rsid w:val="00DF55AE"/>
    <w:rsid w:val="00DF561C"/>
    <w:rsid w:val="00DF568A"/>
    <w:rsid w:val="00DF6046"/>
    <w:rsid w:val="00DF614F"/>
    <w:rsid w:val="00DF6B4B"/>
    <w:rsid w:val="00DF6CEB"/>
    <w:rsid w:val="00DF7064"/>
    <w:rsid w:val="00DF72C6"/>
    <w:rsid w:val="00DF77AA"/>
    <w:rsid w:val="00E006B6"/>
    <w:rsid w:val="00E010FE"/>
    <w:rsid w:val="00E02095"/>
    <w:rsid w:val="00E0224C"/>
    <w:rsid w:val="00E0430D"/>
    <w:rsid w:val="00E0592D"/>
    <w:rsid w:val="00E06422"/>
    <w:rsid w:val="00E065DA"/>
    <w:rsid w:val="00E0667A"/>
    <w:rsid w:val="00E06979"/>
    <w:rsid w:val="00E06F41"/>
    <w:rsid w:val="00E071A8"/>
    <w:rsid w:val="00E073A2"/>
    <w:rsid w:val="00E078B3"/>
    <w:rsid w:val="00E07FED"/>
    <w:rsid w:val="00E10DDA"/>
    <w:rsid w:val="00E11B93"/>
    <w:rsid w:val="00E14456"/>
    <w:rsid w:val="00E14617"/>
    <w:rsid w:val="00E14C55"/>
    <w:rsid w:val="00E14F4F"/>
    <w:rsid w:val="00E153D8"/>
    <w:rsid w:val="00E15910"/>
    <w:rsid w:val="00E15D3E"/>
    <w:rsid w:val="00E16D92"/>
    <w:rsid w:val="00E16E11"/>
    <w:rsid w:val="00E1735D"/>
    <w:rsid w:val="00E216D4"/>
    <w:rsid w:val="00E21A7D"/>
    <w:rsid w:val="00E222D8"/>
    <w:rsid w:val="00E226F7"/>
    <w:rsid w:val="00E22916"/>
    <w:rsid w:val="00E22D3B"/>
    <w:rsid w:val="00E239EA"/>
    <w:rsid w:val="00E23E39"/>
    <w:rsid w:val="00E2408F"/>
    <w:rsid w:val="00E24421"/>
    <w:rsid w:val="00E248AD"/>
    <w:rsid w:val="00E24CDE"/>
    <w:rsid w:val="00E25BBB"/>
    <w:rsid w:val="00E26E34"/>
    <w:rsid w:val="00E274B5"/>
    <w:rsid w:val="00E279E9"/>
    <w:rsid w:val="00E30231"/>
    <w:rsid w:val="00E303F1"/>
    <w:rsid w:val="00E30E97"/>
    <w:rsid w:val="00E312B5"/>
    <w:rsid w:val="00E3194B"/>
    <w:rsid w:val="00E31965"/>
    <w:rsid w:val="00E319DD"/>
    <w:rsid w:val="00E31A01"/>
    <w:rsid w:val="00E32958"/>
    <w:rsid w:val="00E330AE"/>
    <w:rsid w:val="00E33618"/>
    <w:rsid w:val="00E339F2"/>
    <w:rsid w:val="00E33B7A"/>
    <w:rsid w:val="00E359AB"/>
    <w:rsid w:val="00E35C34"/>
    <w:rsid w:val="00E363D7"/>
    <w:rsid w:val="00E3651E"/>
    <w:rsid w:val="00E37322"/>
    <w:rsid w:val="00E373F9"/>
    <w:rsid w:val="00E3761E"/>
    <w:rsid w:val="00E37C7C"/>
    <w:rsid w:val="00E37D8D"/>
    <w:rsid w:val="00E402D6"/>
    <w:rsid w:val="00E40665"/>
    <w:rsid w:val="00E407C9"/>
    <w:rsid w:val="00E40DCE"/>
    <w:rsid w:val="00E410F3"/>
    <w:rsid w:val="00E42018"/>
    <w:rsid w:val="00E42FEB"/>
    <w:rsid w:val="00E43364"/>
    <w:rsid w:val="00E4353D"/>
    <w:rsid w:val="00E44353"/>
    <w:rsid w:val="00E4534C"/>
    <w:rsid w:val="00E457BA"/>
    <w:rsid w:val="00E45C30"/>
    <w:rsid w:val="00E46B4E"/>
    <w:rsid w:val="00E50376"/>
    <w:rsid w:val="00E50666"/>
    <w:rsid w:val="00E51DA1"/>
    <w:rsid w:val="00E52066"/>
    <w:rsid w:val="00E522F7"/>
    <w:rsid w:val="00E52418"/>
    <w:rsid w:val="00E531D3"/>
    <w:rsid w:val="00E535CC"/>
    <w:rsid w:val="00E53C0E"/>
    <w:rsid w:val="00E54974"/>
    <w:rsid w:val="00E54F7A"/>
    <w:rsid w:val="00E5541D"/>
    <w:rsid w:val="00E556FC"/>
    <w:rsid w:val="00E5632D"/>
    <w:rsid w:val="00E56A15"/>
    <w:rsid w:val="00E607EF"/>
    <w:rsid w:val="00E6118A"/>
    <w:rsid w:val="00E6138E"/>
    <w:rsid w:val="00E61993"/>
    <w:rsid w:val="00E619F0"/>
    <w:rsid w:val="00E62005"/>
    <w:rsid w:val="00E62E26"/>
    <w:rsid w:val="00E62FC8"/>
    <w:rsid w:val="00E6322B"/>
    <w:rsid w:val="00E6397A"/>
    <w:rsid w:val="00E63AF1"/>
    <w:rsid w:val="00E63EA1"/>
    <w:rsid w:val="00E63EA9"/>
    <w:rsid w:val="00E647AF"/>
    <w:rsid w:val="00E65185"/>
    <w:rsid w:val="00E65265"/>
    <w:rsid w:val="00E653ED"/>
    <w:rsid w:val="00E659E5"/>
    <w:rsid w:val="00E65D1E"/>
    <w:rsid w:val="00E65FC3"/>
    <w:rsid w:val="00E66A41"/>
    <w:rsid w:val="00E670DB"/>
    <w:rsid w:val="00E678C4"/>
    <w:rsid w:val="00E70B5D"/>
    <w:rsid w:val="00E718BF"/>
    <w:rsid w:val="00E72039"/>
    <w:rsid w:val="00E7229A"/>
    <w:rsid w:val="00E72470"/>
    <w:rsid w:val="00E72A13"/>
    <w:rsid w:val="00E72EA6"/>
    <w:rsid w:val="00E74789"/>
    <w:rsid w:val="00E749F5"/>
    <w:rsid w:val="00E74A6D"/>
    <w:rsid w:val="00E74B97"/>
    <w:rsid w:val="00E7534A"/>
    <w:rsid w:val="00E7656D"/>
    <w:rsid w:val="00E769A5"/>
    <w:rsid w:val="00E77024"/>
    <w:rsid w:val="00E77312"/>
    <w:rsid w:val="00E77934"/>
    <w:rsid w:val="00E77AE8"/>
    <w:rsid w:val="00E8055F"/>
    <w:rsid w:val="00E8183B"/>
    <w:rsid w:val="00E81934"/>
    <w:rsid w:val="00E81AF1"/>
    <w:rsid w:val="00E83081"/>
    <w:rsid w:val="00E832B3"/>
    <w:rsid w:val="00E83DCD"/>
    <w:rsid w:val="00E84B4E"/>
    <w:rsid w:val="00E86448"/>
    <w:rsid w:val="00E8687A"/>
    <w:rsid w:val="00E871E8"/>
    <w:rsid w:val="00E873DA"/>
    <w:rsid w:val="00E878EF"/>
    <w:rsid w:val="00E87EBA"/>
    <w:rsid w:val="00E9038E"/>
    <w:rsid w:val="00E904F8"/>
    <w:rsid w:val="00E90BF1"/>
    <w:rsid w:val="00E91841"/>
    <w:rsid w:val="00E91A38"/>
    <w:rsid w:val="00E92A8F"/>
    <w:rsid w:val="00E92C09"/>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E5E"/>
    <w:rsid w:val="00EA1E74"/>
    <w:rsid w:val="00EA4140"/>
    <w:rsid w:val="00EA6168"/>
    <w:rsid w:val="00EA6474"/>
    <w:rsid w:val="00EA6DB1"/>
    <w:rsid w:val="00EA703E"/>
    <w:rsid w:val="00EA729C"/>
    <w:rsid w:val="00EA7806"/>
    <w:rsid w:val="00EB01DD"/>
    <w:rsid w:val="00EB0D6A"/>
    <w:rsid w:val="00EB134F"/>
    <w:rsid w:val="00EB1433"/>
    <w:rsid w:val="00EB21E0"/>
    <w:rsid w:val="00EB2C6A"/>
    <w:rsid w:val="00EB3A9D"/>
    <w:rsid w:val="00EB436E"/>
    <w:rsid w:val="00EB5135"/>
    <w:rsid w:val="00EB6020"/>
    <w:rsid w:val="00EB6316"/>
    <w:rsid w:val="00EB7303"/>
    <w:rsid w:val="00EB766D"/>
    <w:rsid w:val="00EB79F1"/>
    <w:rsid w:val="00EB7DD1"/>
    <w:rsid w:val="00EC00FC"/>
    <w:rsid w:val="00EC0263"/>
    <w:rsid w:val="00EC026C"/>
    <w:rsid w:val="00EC03BC"/>
    <w:rsid w:val="00EC046A"/>
    <w:rsid w:val="00EC12BE"/>
    <w:rsid w:val="00EC1744"/>
    <w:rsid w:val="00EC2B44"/>
    <w:rsid w:val="00EC36A0"/>
    <w:rsid w:val="00EC3B5A"/>
    <w:rsid w:val="00EC4278"/>
    <w:rsid w:val="00EC484F"/>
    <w:rsid w:val="00EC4BE1"/>
    <w:rsid w:val="00EC4EC4"/>
    <w:rsid w:val="00EC508B"/>
    <w:rsid w:val="00EC5A8C"/>
    <w:rsid w:val="00EC6576"/>
    <w:rsid w:val="00EC6E93"/>
    <w:rsid w:val="00EC796C"/>
    <w:rsid w:val="00ED0226"/>
    <w:rsid w:val="00ED142D"/>
    <w:rsid w:val="00ED2557"/>
    <w:rsid w:val="00ED2F63"/>
    <w:rsid w:val="00ED31A9"/>
    <w:rsid w:val="00ED3BE6"/>
    <w:rsid w:val="00ED44EF"/>
    <w:rsid w:val="00ED45D6"/>
    <w:rsid w:val="00ED470B"/>
    <w:rsid w:val="00ED479C"/>
    <w:rsid w:val="00ED4D95"/>
    <w:rsid w:val="00ED5976"/>
    <w:rsid w:val="00ED5A6C"/>
    <w:rsid w:val="00ED5AF3"/>
    <w:rsid w:val="00ED791E"/>
    <w:rsid w:val="00ED7DAA"/>
    <w:rsid w:val="00EE162C"/>
    <w:rsid w:val="00EE1F0D"/>
    <w:rsid w:val="00EE25F0"/>
    <w:rsid w:val="00EE32E5"/>
    <w:rsid w:val="00EE3A22"/>
    <w:rsid w:val="00EE5184"/>
    <w:rsid w:val="00EE5CB0"/>
    <w:rsid w:val="00EE616A"/>
    <w:rsid w:val="00EE61D1"/>
    <w:rsid w:val="00EE638E"/>
    <w:rsid w:val="00EE6DA3"/>
    <w:rsid w:val="00EE6FA2"/>
    <w:rsid w:val="00EE76B1"/>
    <w:rsid w:val="00EF0849"/>
    <w:rsid w:val="00EF0B12"/>
    <w:rsid w:val="00EF0BB2"/>
    <w:rsid w:val="00EF0DEF"/>
    <w:rsid w:val="00EF2022"/>
    <w:rsid w:val="00EF22E0"/>
    <w:rsid w:val="00EF23C6"/>
    <w:rsid w:val="00EF30DA"/>
    <w:rsid w:val="00EF36FF"/>
    <w:rsid w:val="00EF3D74"/>
    <w:rsid w:val="00EF40BE"/>
    <w:rsid w:val="00EF4CF5"/>
    <w:rsid w:val="00EF587A"/>
    <w:rsid w:val="00EF6360"/>
    <w:rsid w:val="00EF75F0"/>
    <w:rsid w:val="00EF7C0C"/>
    <w:rsid w:val="00F00666"/>
    <w:rsid w:val="00F00BAD"/>
    <w:rsid w:val="00F014BC"/>
    <w:rsid w:val="00F0157A"/>
    <w:rsid w:val="00F01619"/>
    <w:rsid w:val="00F016A2"/>
    <w:rsid w:val="00F02527"/>
    <w:rsid w:val="00F0315C"/>
    <w:rsid w:val="00F03247"/>
    <w:rsid w:val="00F03581"/>
    <w:rsid w:val="00F03D0F"/>
    <w:rsid w:val="00F03E96"/>
    <w:rsid w:val="00F04EF8"/>
    <w:rsid w:val="00F05172"/>
    <w:rsid w:val="00F055D8"/>
    <w:rsid w:val="00F06149"/>
    <w:rsid w:val="00F068F6"/>
    <w:rsid w:val="00F06BAD"/>
    <w:rsid w:val="00F07830"/>
    <w:rsid w:val="00F10169"/>
    <w:rsid w:val="00F10736"/>
    <w:rsid w:val="00F10993"/>
    <w:rsid w:val="00F1105E"/>
    <w:rsid w:val="00F1290B"/>
    <w:rsid w:val="00F12C5E"/>
    <w:rsid w:val="00F155CC"/>
    <w:rsid w:val="00F15972"/>
    <w:rsid w:val="00F15A8F"/>
    <w:rsid w:val="00F15DD4"/>
    <w:rsid w:val="00F16072"/>
    <w:rsid w:val="00F16104"/>
    <w:rsid w:val="00F1736A"/>
    <w:rsid w:val="00F20560"/>
    <w:rsid w:val="00F20738"/>
    <w:rsid w:val="00F20C05"/>
    <w:rsid w:val="00F212DD"/>
    <w:rsid w:val="00F216CA"/>
    <w:rsid w:val="00F216DB"/>
    <w:rsid w:val="00F218C4"/>
    <w:rsid w:val="00F219FB"/>
    <w:rsid w:val="00F21AA5"/>
    <w:rsid w:val="00F21F03"/>
    <w:rsid w:val="00F22170"/>
    <w:rsid w:val="00F22197"/>
    <w:rsid w:val="00F23407"/>
    <w:rsid w:val="00F23544"/>
    <w:rsid w:val="00F235BA"/>
    <w:rsid w:val="00F23F52"/>
    <w:rsid w:val="00F24F71"/>
    <w:rsid w:val="00F250B4"/>
    <w:rsid w:val="00F25AB6"/>
    <w:rsid w:val="00F25E51"/>
    <w:rsid w:val="00F263D0"/>
    <w:rsid w:val="00F264F2"/>
    <w:rsid w:val="00F26F69"/>
    <w:rsid w:val="00F27267"/>
    <w:rsid w:val="00F272EE"/>
    <w:rsid w:val="00F27BE2"/>
    <w:rsid w:val="00F3040F"/>
    <w:rsid w:val="00F308FE"/>
    <w:rsid w:val="00F31FD6"/>
    <w:rsid w:val="00F330FE"/>
    <w:rsid w:val="00F336AA"/>
    <w:rsid w:val="00F33BE6"/>
    <w:rsid w:val="00F3439D"/>
    <w:rsid w:val="00F343B4"/>
    <w:rsid w:val="00F3449B"/>
    <w:rsid w:val="00F34534"/>
    <w:rsid w:val="00F345B0"/>
    <w:rsid w:val="00F35275"/>
    <w:rsid w:val="00F35717"/>
    <w:rsid w:val="00F3680D"/>
    <w:rsid w:val="00F3700C"/>
    <w:rsid w:val="00F370AF"/>
    <w:rsid w:val="00F37316"/>
    <w:rsid w:val="00F40450"/>
    <w:rsid w:val="00F41294"/>
    <w:rsid w:val="00F41885"/>
    <w:rsid w:val="00F41BB4"/>
    <w:rsid w:val="00F41C2A"/>
    <w:rsid w:val="00F41CC9"/>
    <w:rsid w:val="00F41D38"/>
    <w:rsid w:val="00F428C2"/>
    <w:rsid w:val="00F42D6C"/>
    <w:rsid w:val="00F43E0F"/>
    <w:rsid w:val="00F45E57"/>
    <w:rsid w:val="00F4639D"/>
    <w:rsid w:val="00F46E2A"/>
    <w:rsid w:val="00F47120"/>
    <w:rsid w:val="00F47468"/>
    <w:rsid w:val="00F47487"/>
    <w:rsid w:val="00F47A51"/>
    <w:rsid w:val="00F50A40"/>
    <w:rsid w:val="00F50CCA"/>
    <w:rsid w:val="00F514C5"/>
    <w:rsid w:val="00F51DB6"/>
    <w:rsid w:val="00F5357D"/>
    <w:rsid w:val="00F54769"/>
    <w:rsid w:val="00F54CEC"/>
    <w:rsid w:val="00F54F23"/>
    <w:rsid w:val="00F551DD"/>
    <w:rsid w:val="00F55889"/>
    <w:rsid w:val="00F56022"/>
    <w:rsid w:val="00F5623A"/>
    <w:rsid w:val="00F56335"/>
    <w:rsid w:val="00F5656D"/>
    <w:rsid w:val="00F56F07"/>
    <w:rsid w:val="00F571B6"/>
    <w:rsid w:val="00F57AC6"/>
    <w:rsid w:val="00F57BC8"/>
    <w:rsid w:val="00F60324"/>
    <w:rsid w:val="00F60428"/>
    <w:rsid w:val="00F61634"/>
    <w:rsid w:val="00F63CCB"/>
    <w:rsid w:val="00F648FA"/>
    <w:rsid w:val="00F64A00"/>
    <w:rsid w:val="00F64B0F"/>
    <w:rsid w:val="00F65C88"/>
    <w:rsid w:val="00F66481"/>
    <w:rsid w:val="00F703D9"/>
    <w:rsid w:val="00F7095B"/>
    <w:rsid w:val="00F70D66"/>
    <w:rsid w:val="00F70DC9"/>
    <w:rsid w:val="00F7126A"/>
    <w:rsid w:val="00F71C98"/>
    <w:rsid w:val="00F7228A"/>
    <w:rsid w:val="00F73570"/>
    <w:rsid w:val="00F74806"/>
    <w:rsid w:val="00F755C2"/>
    <w:rsid w:val="00F75985"/>
    <w:rsid w:val="00F75E2A"/>
    <w:rsid w:val="00F771EC"/>
    <w:rsid w:val="00F805BA"/>
    <w:rsid w:val="00F81465"/>
    <w:rsid w:val="00F82395"/>
    <w:rsid w:val="00F83217"/>
    <w:rsid w:val="00F83325"/>
    <w:rsid w:val="00F83A0A"/>
    <w:rsid w:val="00F83C25"/>
    <w:rsid w:val="00F84064"/>
    <w:rsid w:val="00F8489A"/>
    <w:rsid w:val="00F853F2"/>
    <w:rsid w:val="00F8573B"/>
    <w:rsid w:val="00F8596D"/>
    <w:rsid w:val="00F86004"/>
    <w:rsid w:val="00F87A83"/>
    <w:rsid w:val="00F90371"/>
    <w:rsid w:val="00F90EE4"/>
    <w:rsid w:val="00F911A5"/>
    <w:rsid w:val="00F917A9"/>
    <w:rsid w:val="00F920CD"/>
    <w:rsid w:val="00F92546"/>
    <w:rsid w:val="00F92B39"/>
    <w:rsid w:val="00F92E12"/>
    <w:rsid w:val="00F93119"/>
    <w:rsid w:val="00F936D7"/>
    <w:rsid w:val="00F94B07"/>
    <w:rsid w:val="00F94BF7"/>
    <w:rsid w:val="00F955AD"/>
    <w:rsid w:val="00F95683"/>
    <w:rsid w:val="00F95F16"/>
    <w:rsid w:val="00F96185"/>
    <w:rsid w:val="00F96C7E"/>
    <w:rsid w:val="00F97BA1"/>
    <w:rsid w:val="00F97FC9"/>
    <w:rsid w:val="00FA06EB"/>
    <w:rsid w:val="00FA076D"/>
    <w:rsid w:val="00FA0868"/>
    <w:rsid w:val="00FA0975"/>
    <w:rsid w:val="00FA1D86"/>
    <w:rsid w:val="00FA1D8E"/>
    <w:rsid w:val="00FA3D87"/>
    <w:rsid w:val="00FA3F26"/>
    <w:rsid w:val="00FA40AA"/>
    <w:rsid w:val="00FA42BF"/>
    <w:rsid w:val="00FA43D5"/>
    <w:rsid w:val="00FA453D"/>
    <w:rsid w:val="00FA4957"/>
    <w:rsid w:val="00FA4A7C"/>
    <w:rsid w:val="00FA4BCB"/>
    <w:rsid w:val="00FA4E6A"/>
    <w:rsid w:val="00FA518A"/>
    <w:rsid w:val="00FA58FE"/>
    <w:rsid w:val="00FA5E6C"/>
    <w:rsid w:val="00FA6B9A"/>
    <w:rsid w:val="00FA6BE2"/>
    <w:rsid w:val="00FA6CDC"/>
    <w:rsid w:val="00FA6DDF"/>
    <w:rsid w:val="00FA70A2"/>
    <w:rsid w:val="00FA7F5E"/>
    <w:rsid w:val="00FB0977"/>
    <w:rsid w:val="00FB0BCB"/>
    <w:rsid w:val="00FB0CF0"/>
    <w:rsid w:val="00FB1074"/>
    <w:rsid w:val="00FB1D67"/>
    <w:rsid w:val="00FB2E55"/>
    <w:rsid w:val="00FB35F9"/>
    <w:rsid w:val="00FB3A80"/>
    <w:rsid w:val="00FB3DF3"/>
    <w:rsid w:val="00FB3F36"/>
    <w:rsid w:val="00FB4751"/>
    <w:rsid w:val="00FB4B36"/>
    <w:rsid w:val="00FB51DF"/>
    <w:rsid w:val="00FB54F7"/>
    <w:rsid w:val="00FB598A"/>
    <w:rsid w:val="00FB76FB"/>
    <w:rsid w:val="00FC008C"/>
    <w:rsid w:val="00FC040B"/>
    <w:rsid w:val="00FC0A23"/>
    <w:rsid w:val="00FC16F9"/>
    <w:rsid w:val="00FC1B6C"/>
    <w:rsid w:val="00FC3F1B"/>
    <w:rsid w:val="00FC4309"/>
    <w:rsid w:val="00FC4369"/>
    <w:rsid w:val="00FC4740"/>
    <w:rsid w:val="00FC4C6A"/>
    <w:rsid w:val="00FC4CD7"/>
    <w:rsid w:val="00FC5AC3"/>
    <w:rsid w:val="00FC6092"/>
    <w:rsid w:val="00FC60DB"/>
    <w:rsid w:val="00FC65D2"/>
    <w:rsid w:val="00FC6896"/>
    <w:rsid w:val="00FC68E3"/>
    <w:rsid w:val="00FC6EEF"/>
    <w:rsid w:val="00FC7C34"/>
    <w:rsid w:val="00FD0CF9"/>
    <w:rsid w:val="00FD171E"/>
    <w:rsid w:val="00FD22DD"/>
    <w:rsid w:val="00FD2766"/>
    <w:rsid w:val="00FD2B77"/>
    <w:rsid w:val="00FD2DA9"/>
    <w:rsid w:val="00FD319C"/>
    <w:rsid w:val="00FD3774"/>
    <w:rsid w:val="00FD37D4"/>
    <w:rsid w:val="00FD41EE"/>
    <w:rsid w:val="00FD453B"/>
    <w:rsid w:val="00FD4B79"/>
    <w:rsid w:val="00FD52E7"/>
    <w:rsid w:val="00FD61CB"/>
    <w:rsid w:val="00FD625F"/>
    <w:rsid w:val="00FD6949"/>
    <w:rsid w:val="00FD6BA8"/>
    <w:rsid w:val="00FD79A0"/>
    <w:rsid w:val="00FD7DD1"/>
    <w:rsid w:val="00FE0DEF"/>
    <w:rsid w:val="00FE16F2"/>
    <w:rsid w:val="00FE1F84"/>
    <w:rsid w:val="00FE2AD8"/>
    <w:rsid w:val="00FE2AE6"/>
    <w:rsid w:val="00FE37F9"/>
    <w:rsid w:val="00FE3BB0"/>
    <w:rsid w:val="00FE43A5"/>
    <w:rsid w:val="00FE5124"/>
    <w:rsid w:val="00FE575A"/>
    <w:rsid w:val="00FE5A0E"/>
    <w:rsid w:val="00FE6AE5"/>
    <w:rsid w:val="00FF0262"/>
    <w:rsid w:val="00FF0853"/>
    <w:rsid w:val="00FF12F6"/>
    <w:rsid w:val="00FF18A7"/>
    <w:rsid w:val="00FF1AC8"/>
    <w:rsid w:val="00FF234B"/>
    <w:rsid w:val="00FF2647"/>
    <w:rsid w:val="00FF3094"/>
    <w:rsid w:val="00FF470F"/>
    <w:rsid w:val="00FF51C8"/>
    <w:rsid w:val="00FF52B7"/>
    <w:rsid w:val="00FF5C92"/>
    <w:rsid w:val="00FF5FC2"/>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6F0AB"/>
  <w15:docId w15:val="{58F6701A-A393-4C7B-916A-237F22D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F23"/>
    <w:rPr>
      <w:szCs w:val="24"/>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unhideWhenUsed/>
    <w:qFormat/>
    <w:rsid w:val="001F38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33AD1"/>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C95E31"/>
    <w:rPr>
      <w:color w:val="808080"/>
      <w:shd w:val="clear" w:color="auto" w:fill="E6E6E6"/>
    </w:rPr>
  </w:style>
  <w:style w:type="character" w:customStyle="1" w:styleId="Heading2Char">
    <w:name w:val="Heading 2 Char"/>
    <w:basedOn w:val="DefaultParagraphFont"/>
    <w:link w:val="Heading2"/>
    <w:rsid w:val="001F385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4C7DC4"/>
    <w:rPr>
      <w:color w:val="605E5C"/>
      <w:shd w:val="clear" w:color="auto" w:fill="E1DFDD"/>
    </w:rPr>
  </w:style>
  <w:style w:type="paragraph" w:customStyle="1" w:styleId="PWTTableTitle">
    <w:name w:val="PWTTableTitle"/>
    <w:basedOn w:val="Normal"/>
    <w:next w:val="Normal"/>
    <w:rsid w:val="00E678C4"/>
    <w:pPr>
      <w:keepNext/>
      <w:overflowPunct w:val="0"/>
      <w:autoSpaceDE w:val="0"/>
      <w:autoSpaceDN w:val="0"/>
      <w:adjustRightInd w:val="0"/>
      <w:spacing w:after="320" w:line="340" w:lineRule="exact"/>
      <w:jc w:val="center"/>
      <w:textAlignment w:val="baseline"/>
    </w:pPr>
    <w:rPr>
      <w:rFonts w:ascii="Arial" w:hAnsi="Arial"/>
      <w:b/>
      <w:sz w:val="36"/>
      <w:szCs w:val="20"/>
    </w:rPr>
  </w:style>
  <w:style w:type="paragraph" w:customStyle="1" w:styleId="RSRowData85p99l">
    <w:name w:val="RSRowData8.5p9.9l"/>
    <w:basedOn w:val="Normal"/>
    <w:rsid w:val="00E678C4"/>
    <w:pPr>
      <w:overflowPunct w:val="0"/>
      <w:autoSpaceDE w:val="0"/>
      <w:autoSpaceDN w:val="0"/>
      <w:adjustRightInd w:val="0"/>
      <w:spacing w:before="34" w:after="34" w:line="198" w:lineRule="exact"/>
      <w:ind w:left="360" w:hanging="144"/>
      <w:textAlignment w:val="baseline"/>
    </w:pPr>
    <w:rPr>
      <w:rFonts w:ascii="Arial" w:hAnsi="Arial"/>
      <w:sz w:val="17"/>
      <w:szCs w:val="20"/>
    </w:rPr>
  </w:style>
  <w:style w:type="character" w:customStyle="1" w:styleId="blue-paragraph-headline">
    <w:name w:val="blue-paragraph-headline"/>
    <w:basedOn w:val="DefaultParagraphFont"/>
    <w:rsid w:val="00494DBC"/>
  </w:style>
  <w:style w:type="character" w:customStyle="1" w:styleId="Heading3Char">
    <w:name w:val="Heading 3 Char"/>
    <w:basedOn w:val="DefaultParagraphFont"/>
    <w:link w:val="Heading3"/>
    <w:semiHidden/>
    <w:rsid w:val="00B33AD1"/>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B33AD1"/>
    <w:pPr>
      <w:spacing w:before="100" w:beforeAutospacing="1" w:after="100" w:afterAutospacing="1"/>
    </w:pPr>
    <w:rPr>
      <w:sz w:val="24"/>
    </w:rPr>
  </w:style>
  <w:style w:type="character" w:customStyle="1" w:styleId="normaltextrun">
    <w:name w:val="normaltextrun"/>
    <w:basedOn w:val="DefaultParagraphFont"/>
    <w:rsid w:val="00B3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294334791">
      <w:bodyDiv w:val="1"/>
      <w:marLeft w:val="0"/>
      <w:marRight w:val="0"/>
      <w:marTop w:val="0"/>
      <w:marBottom w:val="0"/>
      <w:divBdr>
        <w:top w:val="none" w:sz="0" w:space="0" w:color="auto"/>
        <w:left w:val="none" w:sz="0" w:space="0" w:color="auto"/>
        <w:bottom w:val="none" w:sz="0" w:space="0" w:color="auto"/>
        <w:right w:val="none" w:sz="0" w:space="0" w:color="auto"/>
      </w:divBdr>
      <w:divsChild>
        <w:div w:id="414282492">
          <w:marLeft w:val="0"/>
          <w:marRight w:val="0"/>
          <w:marTop w:val="0"/>
          <w:marBottom w:val="0"/>
          <w:divBdr>
            <w:top w:val="none" w:sz="0" w:space="0" w:color="auto"/>
            <w:left w:val="none" w:sz="0" w:space="0" w:color="auto"/>
            <w:bottom w:val="none" w:sz="0" w:space="0" w:color="auto"/>
            <w:right w:val="none" w:sz="0" w:space="0" w:color="auto"/>
          </w:divBdr>
          <w:divsChild>
            <w:div w:id="1814759098">
              <w:marLeft w:val="0"/>
              <w:marRight w:val="0"/>
              <w:marTop w:val="0"/>
              <w:marBottom w:val="0"/>
              <w:divBdr>
                <w:top w:val="none" w:sz="0" w:space="0" w:color="auto"/>
                <w:left w:val="none" w:sz="0" w:space="0" w:color="auto"/>
                <w:bottom w:val="none" w:sz="0" w:space="0" w:color="auto"/>
                <w:right w:val="none" w:sz="0" w:space="0" w:color="auto"/>
              </w:divBdr>
              <w:divsChild>
                <w:div w:id="942763906">
                  <w:marLeft w:val="0"/>
                  <w:marRight w:val="0"/>
                  <w:marTop w:val="0"/>
                  <w:marBottom w:val="0"/>
                  <w:divBdr>
                    <w:top w:val="none" w:sz="0" w:space="0" w:color="auto"/>
                    <w:left w:val="none" w:sz="0" w:space="0" w:color="auto"/>
                    <w:bottom w:val="none" w:sz="0" w:space="0" w:color="auto"/>
                    <w:right w:val="none" w:sz="0" w:space="0" w:color="auto"/>
                  </w:divBdr>
                  <w:divsChild>
                    <w:div w:id="894312992">
                      <w:marLeft w:val="0"/>
                      <w:marRight w:val="0"/>
                      <w:marTop w:val="0"/>
                      <w:marBottom w:val="0"/>
                      <w:divBdr>
                        <w:top w:val="none" w:sz="0" w:space="0" w:color="auto"/>
                        <w:left w:val="none" w:sz="0" w:space="0" w:color="auto"/>
                        <w:bottom w:val="none" w:sz="0" w:space="0" w:color="auto"/>
                        <w:right w:val="none" w:sz="0" w:space="0" w:color="auto"/>
                      </w:divBdr>
                      <w:divsChild>
                        <w:div w:id="261650277">
                          <w:marLeft w:val="0"/>
                          <w:marRight w:val="0"/>
                          <w:marTop w:val="0"/>
                          <w:marBottom w:val="0"/>
                          <w:divBdr>
                            <w:top w:val="none" w:sz="0" w:space="0" w:color="auto"/>
                            <w:left w:val="none" w:sz="0" w:space="0" w:color="auto"/>
                            <w:bottom w:val="none" w:sz="0" w:space="0" w:color="auto"/>
                            <w:right w:val="none" w:sz="0" w:space="0" w:color="auto"/>
                          </w:divBdr>
                        </w:div>
                        <w:div w:id="364603613">
                          <w:marLeft w:val="0"/>
                          <w:marRight w:val="0"/>
                          <w:marTop w:val="0"/>
                          <w:marBottom w:val="0"/>
                          <w:divBdr>
                            <w:top w:val="none" w:sz="0" w:space="0" w:color="auto"/>
                            <w:left w:val="none" w:sz="0" w:space="0" w:color="auto"/>
                            <w:bottom w:val="none" w:sz="0" w:space="0" w:color="auto"/>
                            <w:right w:val="none" w:sz="0" w:space="0" w:color="auto"/>
                          </w:divBdr>
                        </w:div>
                        <w:div w:id="2091345652">
                          <w:marLeft w:val="0"/>
                          <w:marRight w:val="0"/>
                          <w:marTop w:val="0"/>
                          <w:marBottom w:val="0"/>
                          <w:divBdr>
                            <w:top w:val="none" w:sz="0" w:space="0" w:color="auto"/>
                            <w:left w:val="none" w:sz="0" w:space="0" w:color="auto"/>
                            <w:bottom w:val="none" w:sz="0" w:space="0" w:color="auto"/>
                            <w:right w:val="none" w:sz="0" w:space="0" w:color="auto"/>
                          </w:divBdr>
                        </w:div>
                        <w:div w:id="1374042313">
                          <w:marLeft w:val="0"/>
                          <w:marRight w:val="0"/>
                          <w:marTop w:val="0"/>
                          <w:marBottom w:val="0"/>
                          <w:divBdr>
                            <w:top w:val="none" w:sz="0" w:space="0" w:color="auto"/>
                            <w:left w:val="none" w:sz="0" w:space="0" w:color="auto"/>
                            <w:bottom w:val="none" w:sz="0" w:space="0" w:color="auto"/>
                            <w:right w:val="none" w:sz="0" w:space="0" w:color="auto"/>
                          </w:divBdr>
                        </w:div>
                        <w:div w:id="172763400">
                          <w:marLeft w:val="0"/>
                          <w:marRight w:val="0"/>
                          <w:marTop w:val="0"/>
                          <w:marBottom w:val="0"/>
                          <w:divBdr>
                            <w:top w:val="none" w:sz="0" w:space="0" w:color="auto"/>
                            <w:left w:val="none" w:sz="0" w:space="0" w:color="auto"/>
                            <w:bottom w:val="none" w:sz="0" w:space="0" w:color="auto"/>
                            <w:right w:val="none" w:sz="0" w:space="0" w:color="auto"/>
                          </w:divBdr>
                        </w:div>
                        <w:div w:id="511843553">
                          <w:marLeft w:val="0"/>
                          <w:marRight w:val="0"/>
                          <w:marTop w:val="0"/>
                          <w:marBottom w:val="0"/>
                          <w:divBdr>
                            <w:top w:val="none" w:sz="0" w:space="0" w:color="auto"/>
                            <w:left w:val="none" w:sz="0" w:space="0" w:color="auto"/>
                            <w:bottom w:val="none" w:sz="0" w:space="0" w:color="auto"/>
                            <w:right w:val="none" w:sz="0" w:space="0" w:color="auto"/>
                          </w:divBdr>
                        </w:div>
                        <w:div w:id="21152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33051">
          <w:marLeft w:val="0"/>
          <w:marRight w:val="0"/>
          <w:marTop w:val="0"/>
          <w:marBottom w:val="0"/>
          <w:divBdr>
            <w:top w:val="none" w:sz="0" w:space="0" w:color="auto"/>
            <w:left w:val="none" w:sz="0" w:space="0" w:color="auto"/>
            <w:bottom w:val="none" w:sz="0" w:space="0" w:color="auto"/>
            <w:right w:val="none" w:sz="0" w:space="0" w:color="auto"/>
          </w:divBdr>
          <w:divsChild>
            <w:div w:id="1665400924">
              <w:marLeft w:val="0"/>
              <w:marRight w:val="0"/>
              <w:marTop w:val="0"/>
              <w:marBottom w:val="0"/>
              <w:divBdr>
                <w:top w:val="none" w:sz="0" w:space="0" w:color="auto"/>
                <w:left w:val="none" w:sz="0" w:space="0" w:color="auto"/>
                <w:bottom w:val="none" w:sz="0" w:space="0" w:color="auto"/>
                <w:right w:val="none" w:sz="0" w:space="0" w:color="auto"/>
              </w:divBdr>
              <w:divsChild>
                <w:div w:id="1425417368">
                  <w:marLeft w:val="0"/>
                  <w:marRight w:val="0"/>
                  <w:marTop w:val="0"/>
                  <w:marBottom w:val="0"/>
                  <w:divBdr>
                    <w:top w:val="none" w:sz="0" w:space="0" w:color="auto"/>
                    <w:left w:val="none" w:sz="0" w:space="0" w:color="auto"/>
                    <w:bottom w:val="none" w:sz="0" w:space="0" w:color="auto"/>
                    <w:right w:val="none" w:sz="0" w:space="0" w:color="auto"/>
                  </w:divBdr>
                  <w:divsChild>
                    <w:div w:id="12620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33414469">
      <w:bodyDiv w:val="1"/>
      <w:marLeft w:val="0"/>
      <w:marRight w:val="0"/>
      <w:marTop w:val="0"/>
      <w:marBottom w:val="0"/>
      <w:divBdr>
        <w:top w:val="none" w:sz="0" w:space="0" w:color="auto"/>
        <w:left w:val="none" w:sz="0" w:space="0" w:color="auto"/>
        <w:bottom w:val="none" w:sz="0" w:space="0" w:color="auto"/>
        <w:right w:val="none" w:sz="0" w:space="0" w:color="auto"/>
      </w:divBdr>
      <w:divsChild>
        <w:div w:id="128482187">
          <w:marLeft w:val="0"/>
          <w:marRight w:val="0"/>
          <w:marTop w:val="0"/>
          <w:marBottom w:val="0"/>
          <w:divBdr>
            <w:top w:val="none" w:sz="0" w:space="0" w:color="auto"/>
            <w:left w:val="none" w:sz="0" w:space="0" w:color="auto"/>
            <w:bottom w:val="none" w:sz="0" w:space="0" w:color="auto"/>
            <w:right w:val="none" w:sz="0" w:space="0" w:color="auto"/>
          </w:divBdr>
          <w:divsChild>
            <w:div w:id="1956280142">
              <w:marLeft w:val="0"/>
              <w:marRight w:val="0"/>
              <w:marTop w:val="0"/>
              <w:marBottom w:val="0"/>
              <w:divBdr>
                <w:top w:val="none" w:sz="0" w:space="0" w:color="auto"/>
                <w:left w:val="none" w:sz="0" w:space="0" w:color="auto"/>
                <w:bottom w:val="none" w:sz="0" w:space="0" w:color="auto"/>
                <w:right w:val="none" w:sz="0" w:space="0" w:color="auto"/>
              </w:divBdr>
              <w:divsChild>
                <w:div w:id="501746722">
                  <w:marLeft w:val="0"/>
                  <w:marRight w:val="0"/>
                  <w:marTop w:val="0"/>
                  <w:marBottom w:val="0"/>
                  <w:divBdr>
                    <w:top w:val="none" w:sz="0" w:space="0" w:color="auto"/>
                    <w:left w:val="none" w:sz="0" w:space="0" w:color="auto"/>
                    <w:bottom w:val="none" w:sz="0" w:space="0" w:color="auto"/>
                    <w:right w:val="none" w:sz="0" w:space="0" w:color="auto"/>
                  </w:divBdr>
                  <w:divsChild>
                    <w:div w:id="1553926819">
                      <w:marLeft w:val="0"/>
                      <w:marRight w:val="0"/>
                      <w:marTop w:val="0"/>
                      <w:marBottom w:val="0"/>
                      <w:divBdr>
                        <w:top w:val="none" w:sz="0" w:space="0" w:color="auto"/>
                        <w:left w:val="none" w:sz="0" w:space="0" w:color="auto"/>
                        <w:bottom w:val="none" w:sz="0" w:space="0" w:color="auto"/>
                        <w:right w:val="none" w:sz="0" w:space="0" w:color="auto"/>
                      </w:divBdr>
                      <w:divsChild>
                        <w:div w:id="174196343">
                          <w:marLeft w:val="0"/>
                          <w:marRight w:val="0"/>
                          <w:marTop w:val="0"/>
                          <w:marBottom w:val="0"/>
                          <w:divBdr>
                            <w:top w:val="none" w:sz="0" w:space="0" w:color="auto"/>
                            <w:left w:val="none" w:sz="0" w:space="0" w:color="auto"/>
                            <w:bottom w:val="none" w:sz="0" w:space="0" w:color="auto"/>
                            <w:right w:val="none" w:sz="0" w:space="0" w:color="auto"/>
                          </w:divBdr>
                        </w:div>
                        <w:div w:id="387729212">
                          <w:marLeft w:val="0"/>
                          <w:marRight w:val="0"/>
                          <w:marTop w:val="0"/>
                          <w:marBottom w:val="0"/>
                          <w:divBdr>
                            <w:top w:val="none" w:sz="0" w:space="0" w:color="auto"/>
                            <w:left w:val="none" w:sz="0" w:space="0" w:color="auto"/>
                            <w:bottom w:val="none" w:sz="0" w:space="0" w:color="auto"/>
                            <w:right w:val="none" w:sz="0" w:space="0" w:color="auto"/>
                          </w:divBdr>
                        </w:div>
                        <w:div w:id="1688017068">
                          <w:marLeft w:val="0"/>
                          <w:marRight w:val="0"/>
                          <w:marTop w:val="0"/>
                          <w:marBottom w:val="0"/>
                          <w:divBdr>
                            <w:top w:val="none" w:sz="0" w:space="0" w:color="auto"/>
                            <w:left w:val="none" w:sz="0" w:space="0" w:color="auto"/>
                            <w:bottom w:val="none" w:sz="0" w:space="0" w:color="auto"/>
                            <w:right w:val="none" w:sz="0" w:space="0" w:color="auto"/>
                          </w:divBdr>
                        </w:div>
                        <w:div w:id="33774012">
                          <w:marLeft w:val="0"/>
                          <w:marRight w:val="0"/>
                          <w:marTop w:val="0"/>
                          <w:marBottom w:val="0"/>
                          <w:divBdr>
                            <w:top w:val="none" w:sz="0" w:space="0" w:color="auto"/>
                            <w:left w:val="none" w:sz="0" w:space="0" w:color="auto"/>
                            <w:bottom w:val="none" w:sz="0" w:space="0" w:color="auto"/>
                            <w:right w:val="none" w:sz="0" w:space="0" w:color="auto"/>
                          </w:divBdr>
                        </w:div>
                        <w:div w:id="565727438">
                          <w:marLeft w:val="0"/>
                          <w:marRight w:val="0"/>
                          <w:marTop w:val="0"/>
                          <w:marBottom w:val="0"/>
                          <w:divBdr>
                            <w:top w:val="none" w:sz="0" w:space="0" w:color="auto"/>
                            <w:left w:val="none" w:sz="0" w:space="0" w:color="auto"/>
                            <w:bottom w:val="none" w:sz="0" w:space="0" w:color="auto"/>
                            <w:right w:val="none" w:sz="0" w:space="0" w:color="auto"/>
                          </w:divBdr>
                        </w:div>
                        <w:div w:id="87703588">
                          <w:marLeft w:val="0"/>
                          <w:marRight w:val="0"/>
                          <w:marTop w:val="0"/>
                          <w:marBottom w:val="0"/>
                          <w:divBdr>
                            <w:top w:val="none" w:sz="0" w:space="0" w:color="auto"/>
                            <w:left w:val="none" w:sz="0" w:space="0" w:color="auto"/>
                            <w:bottom w:val="none" w:sz="0" w:space="0" w:color="auto"/>
                            <w:right w:val="none" w:sz="0" w:space="0" w:color="auto"/>
                          </w:divBdr>
                        </w:div>
                        <w:div w:id="11721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6927">
          <w:marLeft w:val="0"/>
          <w:marRight w:val="0"/>
          <w:marTop w:val="0"/>
          <w:marBottom w:val="0"/>
          <w:divBdr>
            <w:top w:val="none" w:sz="0" w:space="0" w:color="auto"/>
            <w:left w:val="none" w:sz="0" w:space="0" w:color="auto"/>
            <w:bottom w:val="none" w:sz="0" w:space="0" w:color="auto"/>
            <w:right w:val="none" w:sz="0" w:space="0" w:color="auto"/>
          </w:divBdr>
          <w:divsChild>
            <w:div w:id="316955663">
              <w:marLeft w:val="0"/>
              <w:marRight w:val="0"/>
              <w:marTop w:val="0"/>
              <w:marBottom w:val="0"/>
              <w:divBdr>
                <w:top w:val="none" w:sz="0" w:space="0" w:color="auto"/>
                <w:left w:val="none" w:sz="0" w:space="0" w:color="auto"/>
                <w:bottom w:val="none" w:sz="0" w:space="0" w:color="auto"/>
                <w:right w:val="none" w:sz="0" w:space="0" w:color="auto"/>
              </w:divBdr>
              <w:divsChild>
                <w:div w:id="2087803073">
                  <w:marLeft w:val="0"/>
                  <w:marRight w:val="0"/>
                  <w:marTop w:val="0"/>
                  <w:marBottom w:val="0"/>
                  <w:divBdr>
                    <w:top w:val="none" w:sz="0" w:space="0" w:color="auto"/>
                    <w:left w:val="none" w:sz="0" w:space="0" w:color="auto"/>
                    <w:bottom w:val="none" w:sz="0" w:space="0" w:color="auto"/>
                    <w:right w:val="none" w:sz="0" w:space="0" w:color="auto"/>
                  </w:divBdr>
                  <w:divsChild>
                    <w:div w:id="7340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69534473">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890573397">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968049318">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0231388">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172181094">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59045682">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4026181">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26483910">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05870259">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orate.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04745433-98fe-4133-99c3-077e84264ede" xsi:nil="true"/>
    <MigrationWizIdPermissions xmlns="04745433-98fe-4133-99c3-077e84264ede" xsi:nil="true"/>
    <MigrationWizIdPermissionLevels xmlns="04745433-98fe-4133-99c3-077e84264ede" xsi:nil="true"/>
    <MigrationWizIdDocumentLibraryPermissions xmlns="04745433-98fe-4133-99c3-077e84264ede" xsi:nil="true"/>
    <MigrationWizIdSecurityGroups xmlns="04745433-98fe-4133-99c3-077e84264ede"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D55AB69F48B4A8B0246FBA45C721E" ma:contentTypeVersion="14" ma:contentTypeDescription="Create a new document." ma:contentTypeScope="" ma:versionID="e8ddac1e9d1a87fa43977fb02847e22e">
  <xsd:schema xmlns:xsd="http://www.w3.org/2001/XMLSchema" xmlns:xs="http://www.w3.org/2001/XMLSchema" xmlns:p="http://schemas.microsoft.com/office/2006/metadata/properties" xmlns:ns3="04745433-98fe-4133-99c3-077e84264ede" targetNamespace="http://schemas.microsoft.com/office/2006/metadata/properties" ma:root="true" ma:fieldsID="bed07693cb6742670324f52fb6e93b01" ns3:_="">
    <xsd:import namespace="04745433-98fe-4133-99c3-077e84264ed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5433-98fe-4133-99c3-077e84264e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 ds:uri="04745433-98fe-4133-99c3-077e84264ede"/>
  </ds:schemaRefs>
</ds:datastoreItem>
</file>

<file path=customXml/itemProps2.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CF214-E728-4400-B5AB-914581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5433-98fe-4133-99c3-077e8426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5.xml><?xml version="1.0" encoding="utf-8"?>
<ds:datastoreItem xmlns:ds="http://schemas.openxmlformats.org/officeDocument/2006/customXml" ds:itemID="{0D15A155-7468-452D-9A94-0426D964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7517</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Cadiz, Jiyan (J.K.)</dc:creator>
  <cp:keywords/>
  <dc:description/>
  <cp:lastModifiedBy>Dinar, Hajar (H.)</cp:lastModifiedBy>
  <cp:revision>2</cp:revision>
  <cp:lastPrinted>2020-05-19T20:54:00Z</cp:lastPrinted>
  <dcterms:created xsi:type="dcterms:W3CDTF">2020-10-05T14:06:00Z</dcterms:created>
  <dcterms:modified xsi:type="dcterms:W3CDTF">2020-10-05T14:06:00Z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0x0101004DAD55AB69F48B4A8B0246FBA45C721E</vt:lpwstr>
  </property>
</Properties>
</file>